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C196B" w:rsidRPr="005C196B" w:rsidRDefault="001F4B01" w:rsidP="006739E3">
      <w:pPr>
        <w:tabs>
          <w:tab w:val="left" w:pos="0"/>
          <w:tab w:val="left" w:pos="142"/>
        </w:tabs>
        <w:ind w:firstLine="426"/>
        <w:jc w:val="center"/>
        <w:rPr>
          <w:b/>
          <w:i/>
        </w:rPr>
      </w:pPr>
      <w:r>
        <w:rPr>
          <w:b/>
          <w:i/>
        </w:rPr>
        <w:t>С</w:t>
      </w:r>
      <w:r w:rsidR="005C196B" w:rsidRPr="005C196B">
        <w:rPr>
          <w:b/>
          <w:i/>
        </w:rPr>
        <w:t>одержание учебного курса</w:t>
      </w:r>
    </w:p>
    <w:p w:rsidR="005C196B" w:rsidRPr="004C672B" w:rsidRDefault="005C196B" w:rsidP="006739E3">
      <w:pPr>
        <w:tabs>
          <w:tab w:val="left" w:pos="0"/>
          <w:tab w:val="left" w:pos="142"/>
        </w:tabs>
        <w:ind w:firstLine="426"/>
        <w:jc w:val="both"/>
        <w:rPr>
          <w:b/>
          <w:bCs/>
          <w:color w:val="000000"/>
        </w:rPr>
      </w:pPr>
      <w:r w:rsidRPr="00C01CBD">
        <w:rPr>
          <w:rStyle w:val="af0"/>
          <w:color w:val="000000"/>
        </w:rPr>
        <w:t>Физика как наука. Методы научного познания природы. (2 ч)</w:t>
      </w:r>
    </w:p>
    <w:p w:rsidR="005C196B" w:rsidRDefault="005C196B" w:rsidP="006739E3">
      <w:pPr>
        <w:tabs>
          <w:tab w:val="left" w:pos="0"/>
          <w:tab w:val="left" w:pos="142"/>
        </w:tabs>
        <w:ind w:firstLine="426"/>
        <w:jc w:val="both"/>
        <w:rPr>
          <w:rStyle w:val="af"/>
          <w:color w:val="000000"/>
        </w:rPr>
      </w:pPr>
      <w:r w:rsidRPr="00C01CBD">
        <w:t>Физика – фундаментальная наука о природе.</w:t>
      </w:r>
      <w:r>
        <w:t xml:space="preserve"> </w:t>
      </w:r>
      <w:r w:rsidRPr="00C01CBD">
        <w:t>Научные методы познания окружающего мира. Роль эксперимента и теории в процессе познания природы. Моделирование явлений и объектов природы. Научные гипотезы.</w:t>
      </w:r>
      <w:r w:rsidRPr="00C01CBD">
        <w:rPr>
          <w:rStyle w:val="apple-converted-space"/>
          <w:color w:val="000000"/>
        </w:rPr>
        <w:t> </w:t>
      </w:r>
      <w:r w:rsidRPr="00C01CBD">
        <w:rPr>
          <w:rStyle w:val="af"/>
          <w:color w:val="000000"/>
        </w:rPr>
        <w:t>Роль математики в физике.</w:t>
      </w:r>
      <w:r w:rsidRPr="00C01CBD">
        <w:rPr>
          <w:rStyle w:val="apple-converted-space"/>
          <w:color w:val="000000"/>
        </w:rPr>
        <w:t> </w:t>
      </w:r>
      <w:r w:rsidRPr="00C01CBD">
        <w:t>Физические законы и теории, границы их применимости.</w:t>
      </w:r>
      <w:r w:rsidRPr="00C01CBD">
        <w:rPr>
          <w:rStyle w:val="apple-converted-space"/>
          <w:color w:val="000000"/>
        </w:rPr>
        <w:t> </w:t>
      </w:r>
      <w:r w:rsidRPr="00C01CBD">
        <w:rPr>
          <w:rStyle w:val="af"/>
          <w:color w:val="000000"/>
        </w:rPr>
        <w:t>Принцип соответствия.</w:t>
      </w:r>
      <w:r w:rsidRPr="00C01CBD">
        <w:rPr>
          <w:rStyle w:val="apple-converted-space"/>
          <w:i/>
          <w:iCs/>
          <w:color w:val="000000"/>
        </w:rPr>
        <w:t> </w:t>
      </w:r>
      <w:r w:rsidRPr="00C01CBD">
        <w:t>Физическая картина мира</w:t>
      </w:r>
      <w:r w:rsidRPr="00C01CBD">
        <w:rPr>
          <w:rStyle w:val="af"/>
          <w:color w:val="000000"/>
        </w:rPr>
        <w:t>.</w:t>
      </w:r>
    </w:p>
    <w:p w:rsidR="005C196B" w:rsidRPr="00C01CBD" w:rsidRDefault="005C196B" w:rsidP="006739E3">
      <w:pPr>
        <w:tabs>
          <w:tab w:val="left" w:pos="0"/>
          <w:tab w:val="left" w:pos="142"/>
        </w:tabs>
        <w:ind w:firstLine="426"/>
        <w:jc w:val="both"/>
      </w:pPr>
      <w:r w:rsidRPr="00C01CBD">
        <w:rPr>
          <w:rStyle w:val="af0"/>
          <w:color w:val="000000"/>
        </w:rPr>
        <w:t>Механика (34 ч)</w:t>
      </w:r>
    </w:p>
    <w:p w:rsidR="005C196B" w:rsidRPr="00C01CBD" w:rsidRDefault="005C196B" w:rsidP="006739E3">
      <w:pPr>
        <w:tabs>
          <w:tab w:val="left" w:pos="0"/>
          <w:tab w:val="left" w:pos="142"/>
        </w:tabs>
        <w:ind w:firstLine="426"/>
        <w:jc w:val="both"/>
      </w:pPr>
      <w:r w:rsidRPr="00C01CBD">
        <w:t>Механическое движение и его относительность. Способы описания механического движения. Материальная точка как пример физической модели. Перемещение, скорость, ускорение.</w:t>
      </w:r>
    </w:p>
    <w:p w:rsidR="005C196B" w:rsidRPr="00C01CBD" w:rsidRDefault="005C196B" w:rsidP="006739E3">
      <w:pPr>
        <w:tabs>
          <w:tab w:val="left" w:pos="0"/>
          <w:tab w:val="left" w:pos="142"/>
        </w:tabs>
        <w:ind w:firstLine="426"/>
        <w:jc w:val="both"/>
      </w:pPr>
      <w:r w:rsidRPr="00C01CBD">
        <w:t>Уравнения прямолинейного равномерного и равноускоренного движения. Движение по окружности с постоянной по модулю скоростью. Центростремительное ускорение.</w:t>
      </w:r>
    </w:p>
    <w:p w:rsidR="005C196B" w:rsidRPr="00C01CBD" w:rsidRDefault="005C196B" w:rsidP="006739E3">
      <w:pPr>
        <w:tabs>
          <w:tab w:val="left" w:pos="0"/>
          <w:tab w:val="left" w:pos="142"/>
        </w:tabs>
        <w:ind w:firstLine="426"/>
        <w:jc w:val="both"/>
      </w:pPr>
      <w:r w:rsidRPr="00C01CBD">
        <w:t>Принцип суперпозиции сил. Законы динамики Ньютона и границы их применимости</w:t>
      </w:r>
      <w:r w:rsidRPr="00C01CBD">
        <w:rPr>
          <w:rStyle w:val="af"/>
          <w:color w:val="000000"/>
        </w:rPr>
        <w:t>.</w:t>
      </w:r>
      <w:r w:rsidRPr="00C01CBD">
        <w:rPr>
          <w:rStyle w:val="apple-converted-space"/>
          <w:color w:val="000000"/>
        </w:rPr>
        <w:t> </w:t>
      </w:r>
      <w:r w:rsidRPr="00C01CBD">
        <w:t>Инерциальные системы отсчета. Принцип относительности Галилея.   </w:t>
      </w:r>
      <w:r w:rsidRPr="00C01CBD">
        <w:rPr>
          <w:rStyle w:val="af"/>
          <w:color w:val="000000"/>
        </w:rPr>
        <w:t>Пространство и время в классической механике.</w:t>
      </w:r>
    </w:p>
    <w:p w:rsidR="005C196B" w:rsidRPr="00C01CBD" w:rsidRDefault="005C196B" w:rsidP="006739E3">
      <w:pPr>
        <w:tabs>
          <w:tab w:val="left" w:pos="0"/>
          <w:tab w:val="left" w:pos="142"/>
        </w:tabs>
        <w:ind w:firstLine="426"/>
        <w:jc w:val="both"/>
      </w:pPr>
      <w:r w:rsidRPr="00C01CBD">
        <w:t>Силы тяжести, упругости, трения. Закон всемирного тяготения</w:t>
      </w:r>
      <w:r w:rsidRPr="00C01CBD">
        <w:rPr>
          <w:rStyle w:val="af"/>
          <w:color w:val="000000"/>
        </w:rPr>
        <w:t>.</w:t>
      </w:r>
      <w:r w:rsidRPr="00C01CBD">
        <w:rPr>
          <w:rStyle w:val="apple-converted-space"/>
          <w:i/>
          <w:iCs/>
          <w:color w:val="000000"/>
        </w:rPr>
        <w:t> </w:t>
      </w:r>
      <w:r w:rsidRPr="00C01CBD">
        <w:t>Законы Кеплера. Вес и невесомость.</w:t>
      </w:r>
      <w:r>
        <w:t xml:space="preserve"> </w:t>
      </w:r>
      <w:r w:rsidRPr="00C01CBD">
        <w:t>Законы сохранения импульса и механической энергии.</w:t>
      </w:r>
      <w:r w:rsidRPr="00C01CBD">
        <w:rPr>
          <w:rStyle w:val="apple-converted-space"/>
          <w:color w:val="000000"/>
        </w:rPr>
        <w:t> </w:t>
      </w:r>
      <w:r w:rsidRPr="00C01CBD">
        <w:rPr>
          <w:rStyle w:val="af"/>
          <w:color w:val="000000"/>
        </w:rPr>
        <w:t>Использование законов механики для объяснения движения небесных тел и для развития космических исследований</w:t>
      </w:r>
      <w:r w:rsidRPr="00C01CBD">
        <w:t>.</w:t>
      </w:r>
      <w:r>
        <w:t xml:space="preserve"> </w:t>
      </w:r>
      <w:r w:rsidRPr="00C01CBD">
        <w:t>Момент силы. Условия равновесия твердого тела.</w:t>
      </w:r>
    </w:p>
    <w:p w:rsidR="005C196B" w:rsidRPr="00C01CBD" w:rsidRDefault="005C196B" w:rsidP="006739E3">
      <w:pPr>
        <w:tabs>
          <w:tab w:val="left" w:pos="0"/>
          <w:tab w:val="left" w:pos="142"/>
        </w:tabs>
        <w:ind w:firstLine="426"/>
        <w:jc w:val="both"/>
      </w:pPr>
      <w:r w:rsidRPr="00C01CBD">
        <w:t>Механические колебания. Амплитуда, период, частота, фаза колебаний. Уравнение гармонических колебаний. Свободные и вынужденные колебания. Резонанс</w:t>
      </w:r>
      <w:r w:rsidRPr="00C01CBD">
        <w:rPr>
          <w:rStyle w:val="af"/>
          <w:color w:val="000000"/>
        </w:rPr>
        <w:t>. Автоколебания.</w:t>
      </w:r>
      <w:r w:rsidRPr="00C01CBD">
        <w:rPr>
          <w:rStyle w:val="apple-converted-space"/>
          <w:color w:val="000000"/>
        </w:rPr>
        <w:t> </w:t>
      </w:r>
      <w:r w:rsidRPr="00C01CBD">
        <w:t>Механические волны. Поперечные и продольные волны. Длина волны.</w:t>
      </w:r>
      <w:r w:rsidRPr="00C01CBD">
        <w:rPr>
          <w:rStyle w:val="apple-converted-space"/>
          <w:color w:val="000000"/>
        </w:rPr>
        <w:t> </w:t>
      </w:r>
      <w:r w:rsidRPr="00C01CBD">
        <w:rPr>
          <w:rStyle w:val="af"/>
          <w:color w:val="000000"/>
        </w:rPr>
        <w:t>Уравнение гармонической волны.</w:t>
      </w:r>
      <w:r>
        <w:rPr>
          <w:rStyle w:val="af"/>
          <w:color w:val="000000"/>
        </w:rPr>
        <w:t xml:space="preserve"> </w:t>
      </w:r>
      <w:r w:rsidRPr="00C01CBD">
        <w:t>Свойства механических волн: отражение, преломление, интерференция, дифракция.   Звуковые волны.</w:t>
      </w:r>
    </w:p>
    <w:p w:rsidR="005C196B" w:rsidRPr="00C01CBD" w:rsidRDefault="005C196B" w:rsidP="006739E3">
      <w:pPr>
        <w:tabs>
          <w:tab w:val="left" w:pos="0"/>
          <w:tab w:val="left" w:pos="142"/>
        </w:tabs>
        <w:ind w:firstLine="426"/>
        <w:jc w:val="both"/>
      </w:pPr>
      <w:r w:rsidRPr="00C01CBD">
        <w:rPr>
          <w:rStyle w:val="af"/>
          <w:b/>
          <w:bCs/>
          <w:color w:val="000000"/>
        </w:rPr>
        <w:t>Лабораторные работы</w:t>
      </w:r>
    </w:p>
    <w:p w:rsidR="005C196B" w:rsidRPr="00C01CBD" w:rsidRDefault="005C196B" w:rsidP="006739E3">
      <w:pPr>
        <w:tabs>
          <w:tab w:val="left" w:pos="0"/>
          <w:tab w:val="left" w:pos="142"/>
        </w:tabs>
        <w:ind w:firstLine="426"/>
        <w:jc w:val="both"/>
      </w:pPr>
      <w:r w:rsidRPr="00C01CBD">
        <w:t>Измерение ускорения свободного падения.</w:t>
      </w:r>
    </w:p>
    <w:p w:rsidR="005C196B" w:rsidRPr="00C01CBD" w:rsidRDefault="005C196B" w:rsidP="006739E3">
      <w:pPr>
        <w:tabs>
          <w:tab w:val="left" w:pos="0"/>
          <w:tab w:val="left" w:pos="142"/>
        </w:tabs>
        <w:ind w:firstLine="426"/>
        <w:jc w:val="both"/>
      </w:pPr>
      <w:r w:rsidRPr="00C01CBD">
        <w:t>Исследование движения тела под действием постоянной силы.</w:t>
      </w:r>
    </w:p>
    <w:p w:rsidR="005C196B" w:rsidRPr="00C01CBD" w:rsidRDefault="005C196B" w:rsidP="006739E3">
      <w:pPr>
        <w:tabs>
          <w:tab w:val="left" w:pos="0"/>
          <w:tab w:val="left" w:pos="142"/>
        </w:tabs>
        <w:ind w:firstLine="426"/>
        <w:jc w:val="both"/>
      </w:pPr>
      <w:r w:rsidRPr="00C01CBD">
        <w:t>Изучение движения тел по окружности под действием силы тяжести и упругости.</w:t>
      </w:r>
    </w:p>
    <w:p w:rsidR="005C196B" w:rsidRPr="00C01CBD" w:rsidRDefault="005C196B" w:rsidP="006739E3">
      <w:pPr>
        <w:tabs>
          <w:tab w:val="left" w:pos="0"/>
          <w:tab w:val="left" w:pos="142"/>
        </w:tabs>
        <w:ind w:firstLine="426"/>
        <w:jc w:val="both"/>
      </w:pPr>
      <w:r w:rsidRPr="00C01CBD">
        <w:t>Исследование упругого и неупругого столкновений тел.</w:t>
      </w:r>
    </w:p>
    <w:p w:rsidR="005C196B" w:rsidRPr="00C01CBD" w:rsidRDefault="005C196B" w:rsidP="006739E3">
      <w:pPr>
        <w:tabs>
          <w:tab w:val="left" w:pos="0"/>
          <w:tab w:val="left" w:pos="142"/>
        </w:tabs>
        <w:ind w:firstLine="426"/>
        <w:jc w:val="both"/>
      </w:pPr>
      <w:r w:rsidRPr="00C01CBD">
        <w:t>Сохранение механической энергии при движении тела под действием сил тяжести и упругости.</w:t>
      </w:r>
    </w:p>
    <w:p w:rsidR="005C196B" w:rsidRPr="00C01CBD" w:rsidRDefault="005C196B" w:rsidP="006739E3">
      <w:pPr>
        <w:tabs>
          <w:tab w:val="left" w:pos="0"/>
          <w:tab w:val="left" w:pos="142"/>
        </w:tabs>
        <w:ind w:firstLine="426"/>
        <w:jc w:val="both"/>
      </w:pPr>
      <w:r w:rsidRPr="00C01CBD">
        <w:t>Сравнение работы силы с изменением кинетической энергии тела.</w:t>
      </w:r>
    </w:p>
    <w:p w:rsidR="005C196B" w:rsidRPr="00C01CBD" w:rsidRDefault="005C196B" w:rsidP="006739E3">
      <w:pPr>
        <w:tabs>
          <w:tab w:val="left" w:pos="0"/>
          <w:tab w:val="left" w:pos="142"/>
        </w:tabs>
        <w:ind w:firstLine="426"/>
        <w:jc w:val="both"/>
      </w:pPr>
      <w:r w:rsidRPr="00C01CBD">
        <w:t> </w:t>
      </w:r>
      <w:r w:rsidRPr="00C01CBD">
        <w:rPr>
          <w:rStyle w:val="af0"/>
          <w:color w:val="000000"/>
        </w:rPr>
        <w:t>Молекулярная физика (14ч)</w:t>
      </w:r>
    </w:p>
    <w:p w:rsidR="005C196B" w:rsidRPr="00C01CBD" w:rsidRDefault="005C196B" w:rsidP="006739E3">
      <w:pPr>
        <w:tabs>
          <w:tab w:val="left" w:pos="0"/>
          <w:tab w:val="left" w:pos="142"/>
        </w:tabs>
        <w:ind w:firstLine="426"/>
        <w:jc w:val="both"/>
      </w:pPr>
      <w:r w:rsidRPr="00C01CBD">
        <w:t>Атомистическая гипотеза строения вещества и ее экспериментальные доказательства. Модель идеального газа. Абсолютная температура. Температура как мера средней кинетической энергии теплового движения частиц. Связь между давлением идеального газа и средней кинетической энергией теплового движения</w:t>
      </w:r>
      <w:r>
        <w:t xml:space="preserve"> </w:t>
      </w:r>
      <w:r w:rsidRPr="00C01CBD">
        <w:t>его молекул.</w:t>
      </w:r>
    </w:p>
    <w:p w:rsidR="005C196B" w:rsidRPr="00C01CBD" w:rsidRDefault="005C196B" w:rsidP="006739E3">
      <w:pPr>
        <w:tabs>
          <w:tab w:val="left" w:pos="0"/>
          <w:tab w:val="left" w:pos="142"/>
        </w:tabs>
        <w:ind w:firstLine="426"/>
        <w:jc w:val="both"/>
      </w:pPr>
      <w:r w:rsidRPr="00C01CBD">
        <w:t xml:space="preserve">Уравнение состояния идеального газа. </w:t>
      </w:r>
      <w:proofErr w:type="spellStart"/>
      <w:r w:rsidRPr="00C01CBD">
        <w:t>Изопроцессы</w:t>
      </w:r>
      <w:proofErr w:type="spellEnd"/>
      <w:r w:rsidRPr="00C01CBD">
        <w:t>.</w:t>
      </w:r>
      <w:r w:rsidRPr="00C01CBD">
        <w:rPr>
          <w:rStyle w:val="apple-converted-space"/>
          <w:color w:val="000000"/>
        </w:rPr>
        <w:t> </w:t>
      </w:r>
      <w:r w:rsidRPr="00C01CBD">
        <w:rPr>
          <w:rStyle w:val="af"/>
          <w:color w:val="000000"/>
        </w:rPr>
        <w:t>Границы применимости модели идеального газа.</w:t>
      </w:r>
    </w:p>
    <w:p w:rsidR="005C196B" w:rsidRPr="00C01CBD" w:rsidRDefault="005C196B" w:rsidP="006739E3">
      <w:pPr>
        <w:tabs>
          <w:tab w:val="left" w:pos="0"/>
          <w:tab w:val="left" w:pos="142"/>
        </w:tabs>
        <w:ind w:firstLine="426"/>
        <w:jc w:val="both"/>
      </w:pPr>
      <w:r w:rsidRPr="00C01CBD">
        <w:t>Модель строения жидкостей</w:t>
      </w:r>
      <w:r w:rsidRPr="00C01CBD">
        <w:rPr>
          <w:rStyle w:val="af"/>
          <w:color w:val="000000"/>
        </w:rPr>
        <w:t>. Поверхностное натяжение</w:t>
      </w:r>
      <w:r w:rsidRPr="00C01CBD">
        <w:t>. Насыщенные и ненасыщенные пары. Влажность воздуха.</w:t>
      </w:r>
    </w:p>
    <w:p w:rsidR="005C196B" w:rsidRPr="00C01CBD" w:rsidRDefault="005C196B" w:rsidP="006739E3">
      <w:pPr>
        <w:tabs>
          <w:tab w:val="left" w:pos="0"/>
          <w:tab w:val="left" w:pos="142"/>
        </w:tabs>
        <w:ind w:firstLine="426"/>
        <w:jc w:val="both"/>
      </w:pPr>
      <w:r w:rsidRPr="00C01CBD">
        <w:t>Модель строения твердых тел.</w:t>
      </w:r>
      <w:r w:rsidRPr="00C01CBD">
        <w:rPr>
          <w:rStyle w:val="apple-converted-space"/>
          <w:color w:val="000000"/>
        </w:rPr>
        <w:t> </w:t>
      </w:r>
      <w:r w:rsidRPr="00C01CBD">
        <w:rPr>
          <w:rStyle w:val="af"/>
          <w:color w:val="000000"/>
        </w:rPr>
        <w:t>Механические свойства твердых тел. Дефекты кристаллической решетки.</w:t>
      </w:r>
      <w:r w:rsidRPr="00C01CBD">
        <w:rPr>
          <w:rStyle w:val="apple-converted-space"/>
          <w:i/>
          <w:iCs/>
          <w:color w:val="000000"/>
        </w:rPr>
        <w:t> </w:t>
      </w:r>
      <w:r w:rsidRPr="00C01CBD">
        <w:t>Изменения агрегатных состояний вещества.</w:t>
      </w:r>
    </w:p>
    <w:p w:rsidR="005C196B" w:rsidRDefault="005C196B" w:rsidP="006739E3">
      <w:pPr>
        <w:tabs>
          <w:tab w:val="left" w:pos="0"/>
          <w:tab w:val="left" w:pos="142"/>
        </w:tabs>
        <w:ind w:firstLine="426"/>
        <w:jc w:val="both"/>
      </w:pPr>
      <w:r w:rsidRPr="00C01CBD">
        <w:t>Внутренняя энергия и способы ее изменения. Первый закон термодинамики. Расчет количества теплоты при изменении агрегатного состояния вещества. Адиабатный процесс.</w:t>
      </w:r>
      <w:r>
        <w:t xml:space="preserve"> </w:t>
      </w:r>
      <w:r w:rsidRPr="00C01CBD">
        <w:t>Второй закон термодинамики</w:t>
      </w:r>
      <w:r>
        <w:t xml:space="preserve"> </w:t>
      </w:r>
      <w:r w:rsidRPr="00C01CBD">
        <w:rPr>
          <w:rStyle w:val="af"/>
          <w:color w:val="000000"/>
        </w:rPr>
        <w:t>и его статистическое истолкование</w:t>
      </w:r>
      <w:r w:rsidRPr="00C01CBD">
        <w:t>. Принципы действия тепловых машин. КПД тепловой машины.</w:t>
      </w:r>
      <w:r>
        <w:t xml:space="preserve"> </w:t>
      </w:r>
      <w:r w:rsidRPr="00C01CBD">
        <w:t>Проблемы энергетики и охрана окружающей среды.</w:t>
      </w:r>
    </w:p>
    <w:p w:rsidR="005C196B" w:rsidRPr="00C01CBD" w:rsidRDefault="005C196B" w:rsidP="006739E3">
      <w:pPr>
        <w:tabs>
          <w:tab w:val="left" w:pos="0"/>
          <w:tab w:val="left" w:pos="142"/>
        </w:tabs>
        <w:ind w:firstLine="426"/>
        <w:jc w:val="both"/>
      </w:pPr>
      <w:r w:rsidRPr="00C01CBD">
        <w:rPr>
          <w:rStyle w:val="af"/>
          <w:b/>
          <w:bCs/>
          <w:color w:val="000000"/>
        </w:rPr>
        <w:t>Лабораторные работы</w:t>
      </w:r>
    </w:p>
    <w:p w:rsidR="005C196B" w:rsidRPr="00C01CBD" w:rsidRDefault="005C196B" w:rsidP="006739E3">
      <w:pPr>
        <w:tabs>
          <w:tab w:val="left" w:pos="0"/>
          <w:tab w:val="left" w:pos="142"/>
        </w:tabs>
        <w:ind w:firstLine="426"/>
        <w:jc w:val="both"/>
      </w:pPr>
      <w:r w:rsidRPr="00C01CBD">
        <w:t>Исследование зависимости объема газа от температуры при постоянном давлении. </w:t>
      </w:r>
    </w:p>
    <w:p w:rsidR="005C196B" w:rsidRPr="00C01CBD" w:rsidRDefault="005C196B" w:rsidP="006739E3">
      <w:pPr>
        <w:tabs>
          <w:tab w:val="left" w:pos="0"/>
          <w:tab w:val="left" w:pos="142"/>
        </w:tabs>
        <w:ind w:firstLine="426"/>
        <w:jc w:val="both"/>
      </w:pPr>
      <w:r w:rsidRPr="00C01CBD">
        <w:t>Наблюдение роста кристаллов из раствора.</w:t>
      </w:r>
    </w:p>
    <w:p w:rsidR="005C196B" w:rsidRPr="00C01CBD" w:rsidRDefault="005C196B" w:rsidP="006739E3">
      <w:pPr>
        <w:tabs>
          <w:tab w:val="left" w:pos="0"/>
          <w:tab w:val="left" w:pos="142"/>
        </w:tabs>
        <w:ind w:firstLine="426"/>
        <w:jc w:val="both"/>
      </w:pPr>
      <w:r w:rsidRPr="00C01CBD">
        <w:t>Измерение поверхностного натяжения.</w:t>
      </w:r>
    </w:p>
    <w:p w:rsidR="005C196B" w:rsidRDefault="005C196B" w:rsidP="006739E3">
      <w:pPr>
        <w:tabs>
          <w:tab w:val="left" w:pos="0"/>
          <w:tab w:val="left" w:pos="142"/>
        </w:tabs>
        <w:ind w:firstLine="426"/>
        <w:jc w:val="both"/>
      </w:pPr>
      <w:r w:rsidRPr="00C01CBD">
        <w:t>Измерение удельной теплоты плавления льда.</w:t>
      </w:r>
    </w:p>
    <w:p w:rsidR="005C196B" w:rsidRPr="00C01CBD" w:rsidRDefault="005C196B" w:rsidP="006739E3">
      <w:pPr>
        <w:tabs>
          <w:tab w:val="left" w:pos="0"/>
          <w:tab w:val="left" w:pos="142"/>
        </w:tabs>
        <w:ind w:firstLine="426"/>
        <w:jc w:val="both"/>
      </w:pPr>
      <w:r w:rsidRPr="00C01CBD">
        <w:rPr>
          <w:rStyle w:val="af0"/>
          <w:color w:val="000000"/>
        </w:rPr>
        <w:t>Механические волны. Акустика.  (3 часа)</w:t>
      </w:r>
    </w:p>
    <w:p w:rsidR="005C196B" w:rsidRDefault="005C196B" w:rsidP="006739E3">
      <w:pPr>
        <w:tabs>
          <w:tab w:val="left" w:pos="0"/>
          <w:tab w:val="left" w:pos="142"/>
        </w:tabs>
        <w:ind w:firstLine="426"/>
        <w:jc w:val="both"/>
      </w:pPr>
      <w:r w:rsidRPr="00C01CBD">
        <w:t>Звуковые волны.</w:t>
      </w:r>
      <w:r>
        <w:t xml:space="preserve"> </w:t>
      </w:r>
      <w:r w:rsidRPr="00C01CBD">
        <w:t>Высота, тембр, громкость звука.</w:t>
      </w:r>
    </w:p>
    <w:p w:rsidR="005C196B" w:rsidRPr="00C01CBD" w:rsidRDefault="005C196B" w:rsidP="006739E3">
      <w:pPr>
        <w:tabs>
          <w:tab w:val="left" w:pos="0"/>
          <w:tab w:val="left" w:pos="142"/>
        </w:tabs>
        <w:ind w:firstLine="426"/>
        <w:jc w:val="both"/>
      </w:pPr>
      <w:r w:rsidRPr="00C01CBD">
        <w:rPr>
          <w:rStyle w:val="af0"/>
          <w:color w:val="000000"/>
        </w:rPr>
        <w:lastRenderedPageBreak/>
        <w:t>Силы электромагнитного взаимодействия неподвижных зарядов (6 часов)</w:t>
      </w:r>
    </w:p>
    <w:p w:rsidR="005C196B" w:rsidRDefault="005C196B" w:rsidP="006739E3">
      <w:pPr>
        <w:tabs>
          <w:tab w:val="left" w:pos="0"/>
          <w:tab w:val="left" w:pos="142"/>
        </w:tabs>
        <w:ind w:firstLine="426"/>
        <w:jc w:val="both"/>
      </w:pPr>
      <w:r w:rsidRPr="00C01CBD">
        <w:t>Электрический заряд. Квантование заряда.</w:t>
      </w:r>
      <w:r>
        <w:t xml:space="preserve"> </w:t>
      </w:r>
      <w:r w:rsidRPr="00C01CBD">
        <w:t>Электризация тел. Закон сохранения заряда.</w:t>
      </w:r>
      <w:r>
        <w:t xml:space="preserve"> </w:t>
      </w:r>
      <w:r w:rsidRPr="00C01CBD">
        <w:t>Закон Кулона.</w:t>
      </w:r>
      <w:r>
        <w:t xml:space="preserve"> </w:t>
      </w:r>
      <w:r w:rsidRPr="00C01CBD">
        <w:t>Напряженность электрического поля.</w:t>
      </w:r>
      <w:r>
        <w:t xml:space="preserve"> </w:t>
      </w:r>
      <w:r w:rsidRPr="00C01CBD">
        <w:t>Линии напряженности электрического поля.</w:t>
      </w:r>
    </w:p>
    <w:p w:rsidR="005C196B" w:rsidRDefault="005C196B" w:rsidP="006739E3">
      <w:pPr>
        <w:tabs>
          <w:tab w:val="left" w:pos="0"/>
          <w:tab w:val="left" w:pos="142"/>
        </w:tabs>
        <w:ind w:firstLine="426"/>
        <w:jc w:val="both"/>
        <w:rPr>
          <w:b/>
        </w:rPr>
      </w:pPr>
      <w:r w:rsidRPr="00C01CBD">
        <w:rPr>
          <w:rStyle w:val="af0"/>
          <w:color w:val="000000"/>
        </w:rPr>
        <w:t>Энергия  электромагнитного взаимодействия неподвижных зарядов (8 часов)</w:t>
      </w:r>
      <w:r>
        <w:t xml:space="preserve"> </w:t>
      </w:r>
      <w:r w:rsidRPr="00C01CBD">
        <w:t>Работа сил электростатического поля.</w:t>
      </w:r>
      <w:r>
        <w:t xml:space="preserve"> </w:t>
      </w:r>
      <w:r w:rsidRPr="00C01CBD">
        <w:t>Потенциал электростатического поля.</w:t>
      </w:r>
      <w:r>
        <w:t xml:space="preserve"> </w:t>
      </w:r>
      <w:r w:rsidRPr="00C01CBD">
        <w:t>Электростатическое поле в веществе.</w:t>
      </w:r>
      <w:r>
        <w:t xml:space="preserve"> </w:t>
      </w:r>
      <w:r w:rsidRPr="00C01CBD">
        <w:t>Диэлектрики в электростатическом  поле.</w:t>
      </w:r>
      <w:r>
        <w:t xml:space="preserve"> </w:t>
      </w:r>
      <w:r w:rsidRPr="00C01CBD">
        <w:t>Проводники  в электростатическом поле.</w:t>
      </w:r>
      <w:r>
        <w:t xml:space="preserve"> </w:t>
      </w:r>
      <w:r w:rsidRPr="00C01CBD">
        <w:t>Электроемкость уединенного проводника и конденсатора.</w:t>
      </w:r>
      <w:r>
        <w:t xml:space="preserve"> </w:t>
      </w:r>
      <w:r w:rsidRPr="00C01CBD">
        <w:t>Энергия электростатического поля.</w:t>
      </w:r>
    </w:p>
    <w:p w:rsidR="005C196B" w:rsidRPr="006739E3" w:rsidRDefault="005C196B" w:rsidP="006739E3">
      <w:pPr>
        <w:pStyle w:val="Default"/>
        <w:tabs>
          <w:tab w:val="left" w:pos="0"/>
          <w:tab w:val="left" w:pos="142"/>
        </w:tabs>
        <w:ind w:firstLine="426"/>
        <w:jc w:val="center"/>
        <w:rPr>
          <w:b/>
          <w:i/>
        </w:rPr>
      </w:pPr>
      <w:bookmarkStart w:id="0" w:name="_GoBack"/>
      <w:bookmarkEnd w:id="0"/>
      <w:r w:rsidRPr="006739E3">
        <w:rPr>
          <w:rFonts w:eastAsia="Calibri"/>
          <w:b/>
          <w:i/>
          <w:color w:val="auto"/>
          <w:lang w:eastAsia="ru-RU"/>
        </w:rPr>
        <w:t>Планируемые результаты освоения учебного предмета</w:t>
      </w:r>
    </w:p>
    <w:p w:rsidR="005C196B" w:rsidRPr="00133C25" w:rsidRDefault="005C196B" w:rsidP="006739E3">
      <w:pPr>
        <w:tabs>
          <w:tab w:val="left" w:pos="0"/>
          <w:tab w:val="left" w:pos="142"/>
        </w:tabs>
        <w:autoSpaceDE w:val="0"/>
        <w:autoSpaceDN w:val="0"/>
        <w:adjustRightInd w:val="0"/>
        <w:ind w:firstLine="426"/>
        <w:jc w:val="both"/>
        <w:rPr>
          <w:u w:val="single"/>
        </w:rPr>
      </w:pPr>
      <w:r w:rsidRPr="00133C25">
        <w:rPr>
          <w:b/>
          <w:u w:val="single"/>
        </w:rPr>
        <w:t>Личностные результаты</w:t>
      </w:r>
      <w:r w:rsidRPr="00133C25">
        <w:rPr>
          <w:u w:val="single"/>
        </w:rPr>
        <w:t>:</w:t>
      </w:r>
    </w:p>
    <w:p w:rsidR="005C196B" w:rsidRPr="00133C25" w:rsidRDefault="005C196B" w:rsidP="006739E3">
      <w:pPr>
        <w:numPr>
          <w:ilvl w:val="3"/>
          <w:numId w:val="49"/>
        </w:numPr>
        <w:tabs>
          <w:tab w:val="left" w:pos="0"/>
          <w:tab w:val="left" w:pos="142"/>
        </w:tabs>
        <w:suppressAutoHyphens w:val="0"/>
        <w:autoSpaceDE w:val="0"/>
        <w:autoSpaceDN w:val="0"/>
        <w:adjustRightInd w:val="0"/>
        <w:ind w:left="0" w:firstLine="426"/>
        <w:jc w:val="both"/>
      </w:pPr>
      <w:r w:rsidRPr="00133C25">
        <w:t>в ценностно-ориентационной сфере – чувство гордости за российскую физическую науку, гуманизм, положительное отношение к труду, целеустремленность;</w:t>
      </w:r>
    </w:p>
    <w:p w:rsidR="005C196B" w:rsidRPr="00133C25" w:rsidRDefault="005C196B" w:rsidP="006739E3">
      <w:pPr>
        <w:numPr>
          <w:ilvl w:val="3"/>
          <w:numId w:val="49"/>
        </w:numPr>
        <w:tabs>
          <w:tab w:val="left" w:pos="0"/>
          <w:tab w:val="left" w:pos="142"/>
        </w:tabs>
        <w:suppressAutoHyphens w:val="0"/>
        <w:autoSpaceDE w:val="0"/>
        <w:autoSpaceDN w:val="0"/>
        <w:adjustRightInd w:val="0"/>
        <w:ind w:left="0" w:firstLine="426"/>
        <w:jc w:val="both"/>
      </w:pPr>
      <w:r w:rsidRPr="00133C25">
        <w:t>в трудовой сфере – готовность к осознанному выбору дальнейшей образовательной траектории;</w:t>
      </w:r>
    </w:p>
    <w:p w:rsidR="005C196B" w:rsidRPr="00133C25" w:rsidRDefault="005C196B" w:rsidP="006739E3">
      <w:pPr>
        <w:numPr>
          <w:ilvl w:val="3"/>
          <w:numId w:val="49"/>
        </w:numPr>
        <w:tabs>
          <w:tab w:val="left" w:pos="0"/>
          <w:tab w:val="left" w:pos="142"/>
        </w:tabs>
        <w:suppressAutoHyphens w:val="0"/>
        <w:autoSpaceDE w:val="0"/>
        <w:autoSpaceDN w:val="0"/>
        <w:adjustRightInd w:val="0"/>
        <w:ind w:left="0" w:firstLine="426"/>
        <w:jc w:val="both"/>
      </w:pPr>
      <w:r w:rsidRPr="00133C25">
        <w:t>в познавательной (когнитивной, интеллектуальной) сфере – умение управлять своей познавательной деятельностью.</w:t>
      </w:r>
    </w:p>
    <w:p w:rsidR="005C196B" w:rsidRPr="00133C25" w:rsidRDefault="005C196B" w:rsidP="006739E3">
      <w:pPr>
        <w:tabs>
          <w:tab w:val="left" w:pos="0"/>
          <w:tab w:val="left" w:pos="142"/>
        </w:tabs>
        <w:autoSpaceDE w:val="0"/>
        <w:autoSpaceDN w:val="0"/>
        <w:adjustRightInd w:val="0"/>
        <w:ind w:firstLine="426"/>
        <w:jc w:val="both"/>
      </w:pPr>
      <w:proofErr w:type="spellStart"/>
      <w:r w:rsidRPr="00133C25">
        <w:rPr>
          <w:b/>
          <w:u w:val="single"/>
        </w:rPr>
        <w:t>Метапредметные</w:t>
      </w:r>
      <w:proofErr w:type="spellEnd"/>
      <w:r w:rsidRPr="00133C25">
        <w:rPr>
          <w:b/>
          <w:u w:val="single"/>
        </w:rPr>
        <w:t xml:space="preserve"> результаты</w:t>
      </w:r>
      <w:r w:rsidRPr="00133C25">
        <w:t>:</w:t>
      </w:r>
    </w:p>
    <w:p w:rsidR="005C196B" w:rsidRPr="00133C25" w:rsidRDefault="005C196B" w:rsidP="006739E3">
      <w:pPr>
        <w:numPr>
          <w:ilvl w:val="2"/>
          <w:numId w:val="49"/>
        </w:numPr>
        <w:tabs>
          <w:tab w:val="left" w:pos="0"/>
          <w:tab w:val="left" w:pos="142"/>
        </w:tabs>
        <w:suppressAutoHyphens w:val="0"/>
        <w:autoSpaceDE w:val="0"/>
        <w:autoSpaceDN w:val="0"/>
        <w:adjustRightInd w:val="0"/>
        <w:ind w:left="0" w:firstLine="426"/>
        <w:jc w:val="both"/>
      </w:pPr>
      <w:r w:rsidRPr="00133C25">
        <w:t>использование умений и навыков различных видов познавательной деятельности, применение основных методов познания (системно-информационный анализ, моделирование и т.д.) для изучения различных сторон окружающей действительности;</w:t>
      </w:r>
    </w:p>
    <w:p w:rsidR="005C196B" w:rsidRPr="00133C25" w:rsidRDefault="005C196B" w:rsidP="006739E3">
      <w:pPr>
        <w:numPr>
          <w:ilvl w:val="2"/>
          <w:numId w:val="49"/>
        </w:numPr>
        <w:tabs>
          <w:tab w:val="left" w:pos="0"/>
          <w:tab w:val="left" w:pos="142"/>
        </w:tabs>
        <w:suppressAutoHyphens w:val="0"/>
        <w:autoSpaceDE w:val="0"/>
        <w:autoSpaceDN w:val="0"/>
        <w:adjustRightInd w:val="0"/>
        <w:ind w:left="0" w:firstLine="426"/>
        <w:jc w:val="both"/>
      </w:pPr>
      <w:r w:rsidRPr="00133C25">
        <w:t>использование основных интеллектуальных операций: формулирование гипотез, анализ и синтез, сравнение, обобщение, систематизация, выявление причинно-следственных связей, поиск аналогов;</w:t>
      </w:r>
    </w:p>
    <w:p w:rsidR="005C196B" w:rsidRPr="00133C25" w:rsidRDefault="005C196B" w:rsidP="006739E3">
      <w:pPr>
        <w:numPr>
          <w:ilvl w:val="2"/>
          <w:numId w:val="49"/>
        </w:numPr>
        <w:tabs>
          <w:tab w:val="left" w:pos="0"/>
          <w:tab w:val="left" w:pos="142"/>
        </w:tabs>
        <w:suppressAutoHyphens w:val="0"/>
        <w:autoSpaceDE w:val="0"/>
        <w:autoSpaceDN w:val="0"/>
        <w:adjustRightInd w:val="0"/>
        <w:ind w:left="0" w:firstLine="426"/>
        <w:jc w:val="both"/>
      </w:pPr>
      <w:r w:rsidRPr="00133C25">
        <w:t>умение генерировать идеи и определять средства, необходимые для их реализации;</w:t>
      </w:r>
    </w:p>
    <w:p w:rsidR="005C196B" w:rsidRPr="00133C25" w:rsidRDefault="005C196B" w:rsidP="006739E3">
      <w:pPr>
        <w:numPr>
          <w:ilvl w:val="2"/>
          <w:numId w:val="49"/>
        </w:numPr>
        <w:tabs>
          <w:tab w:val="left" w:pos="0"/>
          <w:tab w:val="left" w:pos="142"/>
        </w:tabs>
        <w:suppressAutoHyphens w:val="0"/>
        <w:autoSpaceDE w:val="0"/>
        <w:autoSpaceDN w:val="0"/>
        <w:adjustRightInd w:val="0"/>
        <w:ind w:left="0" w:firstLine="426"/>
        <w:jc w:val="both"/>
      </w:pPr>
      <w:r w:rsidRPr="00133C25">
        <w:t>умение определять цели и задачи деятельности, выбирать средства реализации целей и применять их на практике;</w:t>
      </w:r>
    </w:p>
    <w:p w:rsidR="005C196B" w:rsidRPr="00133C25" w:rsidRDefault="005C196B" w:rsidP="006739E3">
      <w:pPr>
        <w:numPr>
          <w:ilvl w:val="2"/>
          <w:numId w:val="49"/>
        </w:numPr>
        <w:tabs>
          <w:tab w:val="left" w:pos="0"/>
          <w:tab w:val="left" w:pos="142"/>
        </w:tabs>
        <w:suppressAutoHyphens w:val="0"/>
        <w:autoSpaceDE w:val="0"/>
        <w:autoSpaceDN w:val="0"/>
        <w:adjustRightInd w:val="0"/>
        <w:ind w:left="0" w:firstLine="426"/>
        <w:jc w:val="both"/>
      </w:pPr>
      <w:r w:rsidRPr="00133C25">
        <w:t>использование различных источников для получения физической информации, понимание зависимости содержания и формы представления информации от целей коммуникации и адресата.</w:t>
      </w:r>
    </w:p>
    <w:p w:rsidR="005C196B" w:rsidRPr="00133C25" w:rsidRDefault="005C196B" w:rsidP="006739E3">
      <w:pPr>
        <w:tabs>
          <w:tab w:val="left" w:pos="0"/>
          <w:tab w:val="left" w:pos="142"/>
        </w:tabs>
        <w:autoSpaceDE w:val="0"/>
        <w:autoSpaceDN w:val="0"/>
        <w:adjustRightInd w:val="0"/>
        <w:ind w:firstLine="426"/>
        <w:jc w:val="both"/>
      </w:pPr>
      <w:r w:rsidRPr="00133C25">
        <w:rPr>
          <w:b/>
          <w:u w:val="single"/>
        </w:rPr>
        <w:t>Предметные результаты</w:t>
      </w:r>
      <w:r w:rsidRPr="00133C25">
        <w:t xml:space="preserve"> </w:t>
      </w:r>
      <w:r w:rsidRPr="00133C25">
        <w:rPr>
          <w:i/>
        </w:rPr>
        <w:t>(на базовом уровне):</w:t>
      </w:r>
    </w:p>
    <w:p w:rsidR="005C196B" w:rsidRPr="00133C25" w:rsidRDefault="005C196B" w:rsidP="006739E3">
      <w:pPr>
        <w:numPr>
          <w:ilvl w:val="3"/>
          <w:numId w:val="50"/>
        </w:numPr>
        <w:tabs>
          <w:tab w:val="left" w:pos="0"/>
          <w:tab w:val="left" w:pos="142"/>
        </w:tabs>
        <w:suppressAutoHyphens w:val="0"/>
        <w:autoSpaceDE w:val="0"/>
        <w:autoSpaceDN w:val="0"/>
        <w:adjustRightInd w:val="0"/>
        <w:ind w:left="0" w:firstLine="426"/>
        <w:jc w:val="both"/>
      </w:pPr>
      <w:r w:rsidRPr="00133C25">
        <w:t>в познавательной сфере:</w:t>
      </w:r>
    </w:p>
    <w:p w:rsidR="005C196B" w:rsidRPr="00133C25" w:rsidRDefault="005C196B" w:rsidP="006739E3">
      <w:pPr>
        <w:numPr>
          <w:ilvl w:val="6"/>
          <w:numId w:val="50"/>
        </w:numPr>
        <w:tabs>
          <w:tab w:val="left" w:pos="0"/>
          <w:tab w:val="left" w:pos="142"/>
        </w:tabs>
        <w:suppressAutoHyphens w:val="0"/>
        <w:autoSpaceDE w:val="0"/>
        <w:autoSpaceDN w:val="0"/>
        <w:adjustRightInd w:val="0"/>
        <w:ind w:left="0" w:firstLine="426"/>
        <w:jc w:val="both"/>
      </w:pPr>
      <w:r w:rsidRPr="00133C25">
        <w:t>давать определения изученным понятиям;</w:t>
      </w:r>
    </w:p>
    <w:p w:rsidR="005C196B" w:rsidRPr="00133C25" w:rsidRDefault="005C196B" w:rsidP="006739E3">
      <w:pPr>
        <w:numPr>
          <w:ilvl w:val="6"/>
          <w:numId w:val="50"/>
        </w:numPr>
        <w:tabs>
          <w:tab w:val="left" w:pos="0"/>
          <w:tab w:val="left" w:pos="142"/>
        </w:tabs>
        <w:suppressAutoHyphens w:val="0"/>
        <w:autoSpaceDE w:val="0"/>
        <w:autoSpaceDN w:val="0"/>
        <w:adjustRightInd w:val="0"/>
        <w:ind w:left="0" w:firstLine="426"/>
        <w:jc w:val="both"/>
      </w:pPr>
      <w:r w:rsidRPr="00133C25">
        <w:t>называть основные положения изученных теорий и гипотез;</w:t>
      </w:r>
    </w:p>
    <w:p w:rsidR="005C196B" w:rsidRPr="00133C25" w:rsidRDefault="005C196B" w:rsidP="006739E3">
      <w:pPr>
        <w:numPr>
          <w:ilvl w:val="6"/>
          <w:numId w:val="50"/>
        </w:numPr>
        <w:tabs>
          <w:tab w:val="left" w:pos="0"/>
          <w:tab w:val="left" w:pos="142"/>
        </w:tabs>
        <w:suppressAutoHyphens w:val="0"/>
        <w:autoSpaceDE w:val="0"/>
        <w:autoSpaceDN w:val="0"/>
        <w:adjustRightInd w:val="0"/>
        <w:ind w:left="0" w:firstLine="426"/>
        <w:jc w:val="both"/>
      </w:pPr>
      <w:r w:rsidRPr="00133C25">
        <w:t>описывать демонстрационные и самостоятельно проведенные эксперименты, используя для этого естественный (русский, родной) язык и язык физики;</w:t>
      </w:r>
    </w:p>
    <w:p w:rsidR="005C196B" w:rsidRPr="00133C25" w:rsidRDefault="005C196B" w:rsidP="006739E3">
      <w:pPr>
        <w:numPr>
          <w:ilvl w:val="6"/>
          <w:numId w:val="50"/>
        </w:numPr>
        <w:tabs>
          <w:tab w:val="left" w:pos="0"/>
          <w:tab w:val="left" w:pos="142"/>
        </w:tabs>
        <w:suppressAutoHyphens w:val="0"/>
        <w:autoSpaceDE w:val="0"/>
        <w:autoSpaceDN w:val="0"/>
        <w:adjustRightInd w:val="0"/>
        <w:ind w:left="0" w:firstLine="426"/>
        <w:jc w:val="both"/>
      </w:pPr>
      <w:r w:rsidRPr="00133C25">
        <w:t>классифицировать изученные объекты и явления;</w:t>
      </w:r>
    </w:p>
    <w:p w:rsidR="005C196B" w:rsidRPr="00133C25" w:rsidRDefault="005C196B" w:rsidP="006739E3">
      <w:pPr>
        <w:numPr>
          <w:ilvl w:val="6"/>
          <w:numId w:val="50"/>
        </w:numPr>
        <w:tabs>
          <w:tab w:val="left" w:pos="0"/>
          <w:tab w:val="left" w:pos="142"/>
        </w:tabs>
        <w:suppressAutoHyphens w:val="0"/>
        <w:autoSpaceDE w:val="0"/>
        <w:autoSpaceDN w:val="0"/>
        <w:adjustRightInd w:val="0"/>
        <w:ind w:left="0" w:firstLine="426"/>
        <w:jc w:val="both"/>
      </w:pPr>
      <w:r w:rsidRPr="00133C25">
        <w:t>делать выводы и умозаключения из наблюдений, изученных физических закономерностей, прогнозировать возможные результаты;</w:t>
      </w:r>
    </w:p>
    <w:p w:rsidR="005C196B" w:rsidRPr="00133C25" w:rsidRDefault="005C196B" w:rsidP="006739E3">
      <w:pPr>
        <w:numPr>
          <w:ilvl w:val="6"/>
          <w:numId w:val="50"/>
        </w:numPr>
        <w:tabs>
          <w:tab w:val="left" w:pos="0"/>
          <w:tab w:val="left" w:pos="142"/>
        </w:tabs>
        <w:suppressAutoHyphens w:val="0"/>
        <w:autoSpaceDE w:val="0"/>
        <w:autoSpaceDN w:val="0"/>
        <w:adjustRightInd w:val="0"/>
        <w:ind w:left="0" w:firstLine="426"/>
        <w:jc w:val="both"/>
      </w:pPr>
      <w:r w:rsidRPr="00133C25">
        <w:t>структурировать изученный материал;</w:t>
      </w:r>
    </w:p>
    <w:p w:rsidR="005C196B" w:rsidRPr="00133C25" w:rsidRDefault="005C196B" w:rsidP="006739E3">
      <w:pPr>
        <w:numPr>
          <w:ilvl w:val="6"/>
          <w:numId w:val="50"/>
        </w:numPr>
        <w:tabs>
          <w:tab w:val="left" w:pos="0"/>
          <w:tab w:val="left" w:pos="142"/>
        </w:tabs>
        <w:suppressAutoHyphens w:val="0"/>
        <w:autoSpaceDE w:val="0"/>
        <w:autoSpaceDN w:val="0"/>
        <w:adjustRightInd w:val="0"/>
        <w:ind w:left="0" w:firstLine="426"/>
        <w:jc w:val="both"/>
      </w:pPr>
      <w:r w:rsidRPr="00133C25">
        <w:t>интерпретировать физическую информацию, полученную из других источников;</w:t>
      </w:r>
    </w:p>
    <w:p w:rsidR="005C196B" w:rsidRPr="00133C25" w:rsidRDefault="005C196B" w:rsidP="006739E3">
      <w:pPr>
        <w:numPr>
          <w:ilvl w:val="6"/>
          <w:numId w:val="50"/>
        </w:numPr>
        <w:tabs>
          <w:tab w:val="left" w:pos="0"/>
          <w:tab w:val="left" w:pos="142"/>
        </w:tabs>
        <w:suppressAutoHyphens w:val="0"/>
        <w:autoSpaceDE w:val="0"/>
        <w:autoSpaceDN w:val="0"/>
        <w:adjustRightInd w:val="0"/>
        <w:ind w:left="0" w:firstLine="426"/>
        <w:jc w:val="both"/>
      </w:pPr>
      <w:r w:rsidRPr="00133C25">
        <w:t>применять приобретенные знания по физике для решения практических задач, встречающихся в повседневной жизни, для безопасного использования бытовых технических устройств, рационального природопользования и охраны окружающей среды;</w:t>
      </w:r>
    </w:p>
    <w:p w:rsidR="005C196B" w:rsidRPr="00133C25" w:rsidRDefault="005C196B" w:rsidP="006739E3">
      <w:pPr>
        <w:numPr>
          <w:ilvl w:val="3"/>
          <w:numId w:val="50"/>
        </w:numPr>
        <w:tabs>
          <w:tab w:val="left" w:pos="0"/>
          <w:tab w:val="left" w:pos="142"/>
        </w:tabs>
        <w:suppressAutoHyphens w:val="0"/>
        <w:autoSpaceDE w:val="0"/>
        <w:autoSpaceDN w:val="0"/>
        <w:adjustRightInd w:val="0"/>
        <w:ind w:left="0" w:firstLine="426"/>
        <w:jc w:val="both"/>
      </w:pPr>
      <w:r w:rsidRPr="00133C25">
        <w:t>в ценностно-ориентационной сфере –  анализировать и оценивать последствия для окружающей среды бытовой и производственной деятельности человека, связанной с использованием физических процессов;</w:t>
      </w:r>
    </w:p>
    <w:p w:rsidR="005C196B" w:rsidRPr="00133C25" w:rsidRDefault="005C196B" w:rsidP="006739E3">
      <w:pPr>
        <w:numPr>
          <w:ilvl w:val="3"/>
          <w:numId w:val="50"/>
        </w:numPr>
        <w:tabs>
          <w:tab w:val="left" w:pos="0"/>
          <w:tab w:val="left" w:pos="142"/>
        </w:tabs>
        <w:suppressAutoHyphens w:val="0"/>
        <w:autoSpaceDE w:val="0"/>
        <w:autoSpaceDN w:val="0"/>
        <w:adjustRightInd w:val="0"/>
        <w:ind w:left="0" w:firstLine="426"/>
        <w:jc w:val="both"/>
      </w:pPr>
      <w:r w:rsidRPr="00133C25">
        <w:t>в трудовой сфере – проводить физический эксперимент;</w:t>
      </w:r>
    </w:p>
    <w:p w:rsidR="005C196B" w:rsidRDefault="005C196B" w:rsidP="006739E3">
      <w:pPr>
        <w:numPr>
          <w:ilvl w:val="3"/>
          <w:numId w:val="50"/>
        </w:numPr>
        <w:tabs>
          <w:tab w:val="left" w:pos="0"/>
          <w:tab w:val="left" w:pos="142"/>
        </w:tabs>
        <w:suppressAutoHyphens w:val="0"/>
        <w:autoSpaceDE w:val="0"/>
        <w:autoSpaceDN w:val="0"/>
        <w:adjustRightInd w:val="0"/>
        <w:ind w:left="0" w:firstLine="426"/>
        <w:jc w:val="both"/>
      </w:pPr>
      <w:r w:rsidRPr="00133C25">
        <w:t>в сфере физической культуры – оказывать первую помощь при травмах, связанных с лабораторным оборудованием и бытовыми техническими устройствами.</w:t>
      </w:r>
    </w:p>
    <w:sectPr w:rsidR="005C196B" w:rsidSect="00F578B3">
      <w:footnotePr>
        <w:pos w:val="beneathText"/>
      </w:footnotePr>
      <w:pgSz w:w="11905" w:h="16837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B447490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  <w:sz w:val="22"/>
      </w:rPr>
    </w:lvl>
  </w:abstractNum>
  <w:abstractNum w:abstractNumId="3">
    <w:nsid w:val="00000003"/>
    <w:multiLevelType w:val="multi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567"/>
      </w:pPr>
      <w:rPr>
        <w:rFonts w:ascii="Symbol" w:hAnsi="Symbol"/>
        <w:sz w:val="22"/>
      </w:rPr>
    </w:lvl>
  </w:abstractNum>
  <w:abstractNum w:abstractNumId="5">
    <w:nsid w:val="00000005"/>
    <w:multiLevelType w:val="multi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0000006"/>
    <w:multiLevelType w:val="multi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0000007"/>
    <w:multiLevelType w:val="multilevel"/>
    <w:tmpl w:val="00000007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5D568CB"/>
    <w:multiLevelType w:val="hybridMultilevel"/>
    <w:tmpl w:val="61406A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7AE4EC6"/>
    <w:multiLevelType w:val="multilevel"/>
    <w:tmpl w:val="A41EB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07F15AE0"/>
    <w:multiLevelType w:val="hybridMultilevel"/>
    <w:tmpl w:val="4B765A2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E34C9AD4">
      <w:start w:val="1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AE8741E">
      <w:start w:val="1"/>
      <w:numFmt w:val="decimal"/>
      <w:lvlText w:val="%4)"/>
      <w:lvlJc w:val="left"/>
      <w:pPr>
        <w:ind w:left="2880" w:hanging="360"/>
      </w:pPr>
      <w:rPr>
        <w:b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6E3453F"/>
    <w:multiLevelType w:val="hybridMultilevel"/>
    <w:tmpl w:val="7A3834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A9610F6"/>
    <w:multiLevelType w:val="hybridMultilevel"/>
    <w:tmpl w:val="D1A4227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F0B18DE"/>
    <w:multiLevelType w:val="multilevel"/>
    <w:tmpl w:val="7E5E61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03F402E"/>
    <w:multiLevelType w:val="multilevel"/>
    <w:tmpl w:val="B7907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233269EE"/>
    <w:multiLevelType w:val="multilevel"/>
    <w:tmpl w:val="1EC25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26AC3F02"/>
    <w:multiLevelType w:val="hybridMultilevel"/>
    <w:tmpl w:val="DC0EAFE8"/>
    <w:lvl w:ilvl="0" w:tplc="CB8C3A5E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</w:rPr>
    </w:lvl>
    <w:lvl w:ilvl="1" w:tplc="04190019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17">
    <w:nsid w:val="27867226"/>
    <w:multiLevelType w:val="multilevel"/>
    <w:tmpl w:val="BA746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2A7A575E"/>
    <w:multiLevelType w:val="multilevel"/>
    <w:tmpl w:val="F4B44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2C032A32"/>
    <w:multiLevelType w:val="multilevel"/>
    <w:tmpl w:val="0AFCA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F311959"/>
    <w:multiLevelType w:val="multilevel"/>
    <w:tmpl w:val="2CA89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30AC653F"/>
    <w:multiLevelType w:val="hybridMultilevel"/>
    <w:tmpl w:val="E0FE1CF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2540607"/>
    <w:multiLevelType w:val="multilevel"/>
    <w:tmpl w:val="C2C20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34573638"/>
    <w:multiLevelType w:val="hybridMultilevel"/>
    <w:tmpl w:val="2244EC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9D607E4"/>
    <w:multiLevelType w:val="multilevel"/>
    <w:tmpl w:val="EA00B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3A7A204B"/>
    <w:multiLevelType w:val="multilevel"/>
    <w:tmpl w:val="1A78F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C3E641E"/>
    <w:multiLevelType w:val="multilevel"/>
    <w:tmpl w:val="193EB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3CC80111"/>
    <w:multiLevelType w:val="hybridMultilevel"/>
    <w:tmpl w:val="74AA0E7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0912C4B"/>
    <w:multiLevelType w:val="multilevel"/>
    <w:tmpl w:val="E17AA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1F62EB2"/>
    <w:multiLevelType w:val="multilevel"/>
    <w:tmpl w:val="4A448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2654D75"/>
    <w:multiLevelType w:val="multilevel"/>
    <w:tmpl w:val="A30A3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E5E2F6D"/>
    <w:multiLevelType w:val="hybridMultilevel"/>
    <w:tmpl w:val="40406A46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567"/>
      </w:pPr>
      <w:rPr>
        <w:rFonts w:ascii="Symbol" w:hAnsi="Symbol" w:hint="default"/>
        <w:sz w:val="22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0B74377"/>
    <w:multiLevelType w:val="multilevel"/>
    <w:tmpl w:val="C29A0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60429DB"/>
    <w:multiLevelType w:val="multilevel"/>
    <w:tmpl w:val="EEB40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93B7A8A"/>
    <w:multiLevelType w:val="multilevel"/>
    <w:tmpl w:val="B41E8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CFE4560"/>
    <w:multiLevelType w:val="multilevel"/>
    <w:tmpl w:val="48ECF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3667B50"/>
    <w:multiLevelType w:val="multilevel"/>
    <w:tmpl w:val="EEFA9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3987CDA"/>
    <w:multiLevelType w:val="multilevel"/>
    <w:tmpl w:val="F46EC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520510F"/>
    <w:multiLevelType w:val="multilevel"/>
    <w:tmpl w:val="D220B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>
    <w:nsid w:val="66052A7C"/>
    <w:multiLevelType w:val="multilevel"/>
    <w:tmpl w:val="3F866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8DD454E"/>
    <w:multiLevelType w:val="multilevel"/>
    <w:tmpl w:val="2D0A5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>
    <w:nsid w:val="6AD6691A"/>
    <w:multiLevelType w:val="multilevel"/>
    <w:tmpl w:val="9348A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F374F6F"/>
    <w:multiLevelType w:val="multilevel"/>
    <w:tmpl w:val="2D84A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>
    <w:nsid w:val="71C15376"/>
    <w:multiLevelType w:val="multilevel"/>
    <w:tmpl w:val="5A26C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4955825"/>
    <w:multiLevelType w:val="multilevel"/>
    <w:tmpl w:val="7D0E2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63C1F74"/>
    <w:multiLevelType w:val="multilevel"/>
    <w:tmpl w:val="95B00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9F468F9"/>
    <w:multiLevelType w:val="multilevel"/>
    <w:tmpl w:val="C170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18"/>
  </w:num>
  <w:num w:numId="16">
    <w:abstractNumId w:val="11"/>
  </w:num>
  <w:num w:numId="17">
    <w:abstractNumId w:val="21"/>
  </w:num>
  <w:num w:numId="18">
    <w:abstractNumId w:val="31"/>
  </w:num>
  <w:num w:numId="19">
    <w:abstractNumId w:val="37"/>
  </w:num>
  <w:num w:numId="20">
    <w:abstractNumId w:val="34"/>
  </w:num>
  <w:num w:numId="21">
    <w:abstractNumId w:val="13"/>
  </w:num>
  <w:num w:numId="22">
    <w:abstractNumId w:val="38"/>
  </w:num>
  <w:num w:numId="23">
    <w:abstractNumId w:val="44"/>
  </w:num>
  <w:num w:numId="24">
    <w:abstractNumId w:val="45"/>
  </w:num>
  <w:num w:numId="25">
    <w:abstractNumId w:val="35"/>
  </w:num>
  <w:num w:numId="26">
    <w:abstractNumId w:val="40"/>
  </w:num>
  <w:num w:numId="27">
    <w:abstractNumId w:val="24"/>
  </w:num>
  <w:num w:numId="28">
    <w:abstractNumId w:val="15"/>
  </w:num>
  <w:num w:numId="29">
    <w:abstractNumId w:val="22"/>
  </w:num>
  <w:num w:numId="30">
    <w:abstractNumId w:val="41"/>
  </w:num>
  <w:num w:numId="31">
    <w:abstractNumId w:val="26"/>
  </w:num>
  <w:num w:numId="32">
    <w:abstractNumId w:val="30"/>
  </w:num>
  <w:num w:numId="33">
    <w:abstractNumId w:val="19"/>
  </w:num>
  <w:num w:numId="34">
    <w:abstractNumId w:val="25"/>
  </w:num>
  <w:num w:numId="35">
    <w:abstractNumId w:val="36"/>
  </w:num>
  <w:num w:numId="36">
    <w:abstractNumId w:val="32"/>
  </w:num>
  <w:num w:numId="37">
    <w:abstractNumId w:val="28"/>
  </w:num>
  <w:num w:numId="38">
    <w:abstractNumId w:val="39"/>
  </w:num>
  <w:num w:numId="39">
    <w:abstractNumId w:val="42"/>
  </w:num>
  <w:num w:numId="40">
    <w:abstractNumId w:val="20"/>
  </w:num>
  <w:num w:numId="41">
    <w:abstractNumId w:val="9"/>
  </w:num>
  <w:num w:numId="42">
    <w:abstractNumId w:val="17"/>
  </w:num>
  <w:num w:numId="43">
    <w:abstractNumId w:val="0"/>
    <w:lvlOverride w:ilvl="0">
      <w:lvl w:ilvl="0">
        <w:numFmt w:val="bullet"/>
        <w:lvlText w:val="•"/>
        <w:lvlJc w:val="left"/>
        <w:pPr>
          <w:ind w:left="0" w:hanging="360"/>
        </w:pPr>
        <w:rPr>
          <w:rFonts w:ascii="Times New Roman" w:hAnsi="Times New Roman" w:cs="Times New Roman" w:hint="default"/>
        </w:rPr>
      </w:lvl>
    </w:lvlOverride>
  </w:num>
  <w:num w:numId="44">
    <w:abstractNumId w:val="23"/>
  </w:num>
  <w:num w:numId="45">
    <w:abstractNumId w:val="0"/>
    <w:lvlOverride w:ilvl="0">
      <w:lvl w:ilvl="0">
        <w:start w:val="65535"/>
        <w:numFmt w:val="bullet"/>
        <w:lvlText w:val="•"/>
        <w:lvlJc w:val="left"/>
        <w:pPr>
          <w:ind w:left="720" w:hanging="360"/>
        </w:pPr>
        <w:rPr>
          <w:rFonts w:ascii="Times New Roman" w:hAnsi="Times New Roman" w:cs="Times New Roman" w:hint="default"/>
        </w:rPr>
      </w:lvl>
    </w:lvlOverride>
  </w:num>
  <w:num w:numId="4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8"/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0"/>
    <w:lvlOverride w:ilvl="0"/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41D"/>
    <w:rsid w:val="000102B0"/>
    <w:rsid w:val="00087901"/>
    <w:rsid w:val="000E4EA7"/>
    <w:rsid w:val="001501D0"/>
    <w:rsid w:val="001B08BB"/>
    <w:rsid w:val="001C75F7"/>
    <w:rsid w:val="001D4912"/>
    <w:rsid w:val="001F4B01"/>
    <w:rsid w:val="001F67D8"/>
    <w:rsid w:val="00267B10"/>
    <w:rsid w:val="00286554"/>
    <w:rsid w:val="00290071"/>
    <w:rsid w:val="002C6B2E"/>
    <w:rsid w:val="0030509C"/>
    <w:rsid w:val="00315E39"/>
    <w:rsid w:val="00346748"/>
    <w:rsid w:val="00363610"/>
    <w:rsid w:val="00375E8B"/>
    <w:rsid w:val="003B25D3"/>
    <w:rsid w:val="00417134"/>
    <w:rsid w:val="00485DE5"/>
    <w:rsid w:val="004E3175"/>
    <w:rsid w:val="0051793B"/>
    <w:rsid w:val="00535EE1"/>
    <w:rsid w:val="005460F4"/>
    <w:rsid w:val="005639A7"/>
    <w:rsid w:val="005B7EB2"/>
    <w:rsid w:val="005C196B"/>
    <w:rsid w:val="005E2840"/>
    <w:rsid w:val="00630ABD"/>
    <w:rsid w:val="00634264"/>
    <w:rsid w:val="006739E3"/>
    <w:rsid w:val="006D1A75"/>
    <w:rsid w:val="006D225C"/>
    <w:rsid w:val="00721A92"/>
    <w:rsid w:val="00785772"/>
    <w:rsid w:val="007A7118"/>
    <w:rsid w:val="007B563B"/>
    <w:rsid w:val="0080541D"/>
    <w:rsid w:val="00830484"/>
    <w:rsid w:val="00844EED"/>
    <w:rsid w:val="00895B7D"/>
    <w:rsid w:val="008A67F8"/>
    <w:rsid w:val="008D15FA"/>
    <w:rsid w:val="008E2B53"/>
    <w:rsid w:val="009110CB"/>
    <w:rsid w:val="0091230B"/>
    <w:rsid w:val="00945A34"/>
    <w:rsid w:val="00950D7B"/>
    <w:rsid w:val="009537BB"/>
    <w:rsid w:val="00962F7F"/>
    <w:rsid w:val="00990B95"/>
    <w:rsid w:val="00A5179A"/>
    <w:rsid w:val="00A61F9A"/>
    <w:rsid w:val="00AB360B"/>
    <w:rsid w:val="00AC5535"/>
    <w:rsid w:val="00AD2288"/>
    <w:rsid w:val="00AE7BCB"/>
    <w:rsid w:val="00B049B4"/>
    <w:rsid w:val="00B12202"/>
    <w:rsid w:val="00B12F3F"/>
    <w:rsid w:val="00B217AD"/>
    <w:rsid w:val="00B54878"/>
    <w:rsid w:val="00B7339E"/>
    <w:rsid w:val="00BA1DA6"/>
    <w:rsid w:val="00BA7C3F"/>
    <w:rsid w:val="00BA7E3E"/>
    <w:rsid w:val="00BB703E"/>
    <w:rsid w:val="00BC2506"/>
    <w:rsid w:val="00C367D4"/>
    <w:rsid w:val="00C4434E"/>
    <w:rsid w:val="00C622E0"/>
    <w:rsid w:val="00C9249A"/>
    <w:rsid w:val="00CA2E20"/>
    <w:rsid w:val="00CA47D3"/>
    <w:rsid w:val="00CD1DA1"/>
    <w:rsid w:val="00D6257B"/>
    <w:rsid w:val="00D65D23"/>
    <w:rsid w:val="00E405AF"/>
    <w:rsid w:val="00E60A10"/>
    <w:rsid w:val="00E73A11"/>
    <w:rsid w:val="00EE3553"/>
    <w:rsid w:val="00F252C2"/>
    <w:rsid w:val="00F578B3"/>
    <w:rsid w:val="00F96918"/>
    <w:rsid w:val="00FB6ED3"/>
    <w:rsid w:val="00FF6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right"/>
      <w:outlineLvl w:val="0"/>
    </w:pPr>
    <w:rPr>
      <w:b/>
      <w:i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/>
      <w:sz w:val="22"/>
    </w:rPr>
  </w:style>
  <w:style w:type="character" w:customStyle="1" w:styleId="WW8Num2z0">
    <w:name w:val="WW8Num2z0"/>
    <w:rPr>
      <w:rFonts w:ascii="Symbol" w:hAnsi="Symbol"/>
      <w:sz w:val="20"/>
    </w:rPr>
  </w:style>
  <w:style w:type="character" w:customStyle="1" w:styleId="WW8Num3z0">
    <w:name w:val="WW8Num3z0"/>
    <w:rPr>
      <w:rFonts w:ascii="Symbol" w:hAnsi="Symbol"/>
      <w:sz w:val="22"/>
    </w:rPr>
  </w:style>
  <w:style w:type="character" w:customStyle="1" w:styleId="WW8Num4z0">
    <w:name w:val="WW8Num4z0"/>
    <w:rPr>
      <w:rFonts w:ascii="Symbol" w:hAnsi="Symbol"/>
      <w:sz w:val="20"/>
    </w:rPr>
  </w:style>
  <w:style w:type="character" w:customStyle="1" w:styleId="WW8Num5z0">
    <w:name w:val="WW8Num5z0"/>
    <w:rPr>
      <w:rFonts w:ascii="Symbol" w:hAnsi="Symbol"/>
      <w:sz w:val="20"/>
    </w:rPr>
  </w:style>
  <w:style w:type="character" w:customStyle="1" w:styleId="WW8Num6z0">
    <w:name w:val="WW8Num6z0"/>
    <w:rPr>
      <w:rFonts w:ascii="Symbol" w:hAnsi="Symbol"/>
      <w:sz w:val="20"/>
    </w:rPr>
  </w:style>
  <w:style w:type="character" w:customStyle="1" w:styleId="10">
    <w:name w:val="Основной шрифт абзаца1"/>
  </w:style>
  <w:style w:type="character" w:styleId="a3">
    <w:name w:val="Hyperlink"/>
    <w:rPr>
      <w:strike w:val="0"/>
      <w:dstrike w:val="0"/>
      <w:color w:val="0A0A0A"/>
      <w:u w:val="none"/>
    </w:rPr>
  </w:style>
  <w:style w:type="character" w:styleId="a4">
    <w:name w:val="FollowedHyperlink"/>
    <w:rPr>
      <w:color w:val="0000FF"/>
      <w:u w:val="single"/>
    </w:rPr>
  </w:style>
  <w:style w:type="character" w:customStyle="1" w:styleId="sel2">
    <w:name w:val="sel2"/>
    <w:rPr>
      <w:color w:val="FFFFFF"/>
      <w:shd w:val="clear" w:color="auto" w:fill="7A253A"/>
    </w:rPr>
  </w:style>
  <w:style w:type="character" w:customStyle="1" w:styleId="begunadvphone1">
    <w:name w:val="begun_adv_phone1"/>
    <w:basedOn w:val="10"/>
  </w:style>
  <w:style w:type="character" w:customStyle="1" w:styleId="begunadvphone3">
    <w:name w:val="begun_adv_phone3"/>
    <w:basedOn w:val="10"/>
  </w:style>
  <w:style w:type="paragraph" w:customStyle="1" w:styleId="11">
    <w:name w:val="Заголовок1"/>
    <w:basedOn w:val="a"/>
    <w:next w:val="a5"/>
    <w:pPr>
      <w:keepNext/>
      <w:spacing w:before="240" w:after="120"/>
    </w:pPr>
    <w:rPr>
      <w:rFonts w:ascii="DejaVu Sans" w:eastAsia="DejaVu Sans" w:hAnsi="DejaVu Sans" w:cs="DejaVu Sans"/>
      <w:sz w:val="28"/>
      <w:szCs w:val="28"/>
    </w:rPr>
  </w:style>
  <w:style w:type="paragraph" w:styleId="a5">
    <w:name w:val="Body Text"/>
    <w:basedOn w:val="a"/>
    <w:pPr>
      <w:spacing w:after="120"/>
    </w:pPr>
    <w:rPr>
      <w:sz w:val="28"/>
      <w:szCs w:val="28"/>
    </w:rPr>
  </w:style>
  <w:style w:type="paragraph" w:styleId="a6">
    <w:name w:val="List"/>
    <w:basedOn w:val="a5"/>
  </w:style>
  <w:style w:type="paragraph" w:customStyle="1" w:styleId="12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pPr>
      <w:suppressLineNumbers/>
    </w:pPr>
  </w:style>
  <w:style w:type="paragraph" w:styleId="a7">
    <w:name w:val="Normal (Web)"/>
    <w:basedOn w:val="a"/>
    <w:uiPriority w:val="99"/>
    <w:pPr>
      <w:spacing w:before="280" w:after="280"/>
    </w:pPr>
  </w:style>
  <w:style w:type="paragraph" w:styleId="a8">
    <w:name w:val="header"/>
    <w:basedOn w:val="a"/>
    <w:pPr>
      <w:tabs>
        <w:tab w:val="center" w:pos="4153"/>
        <w:tab w:val="right" w:pos="8306"/>
      </w:tabs>
    </w:pPr>
    <w:rPr>
      <w:sz w:val="28"/>
      <w:szCs w:val="20"/>
    </w:rPr>
  </w:style>
  <w:style w:type="paragraph" w:styleId="a9">
    <w:name w:val="Body Text Indent"/>
    <w:basedOn w:val="a"/>
    <w:pPr>
      <w:spacing w:after="120"/>
      <w:ind w:left="283"/>
    </w:pPr>
    <w:rPr>
      <w:sz w:val="28"/>
      <w:szCs w:val="28"/>
    </w:rPr>
  </w:style>
  <w:style w:type="paragraph" w:customStyle="1" w:styleId="21">
    <w:name w:val="Основной текст 21"/>
    <w:basedOn w:val="a"/>
    <w:pPr>
      <w:spacing w:line="360" w:lineRule="auto"/>
    </w:pPr>
    <w:rPr>
      <w:rFonts w:eastAsia="Batang"/>
      <w:sz w:val="28"/>
      <w:szCs w:val="44"/>
    </w:rPr>
  </w:style>
  <w:style w:type="paragraph" w:customStyle="1" w:styleId="31">
    <w:name w:val="Основной текст 31"/>
    <w:basedOn w:val="a"/>
    <w:pPr>
      <w:jc w:val="both"/>
    </w:pPr>
    <w:rPr>
      <w:rFonts w:ascii="Arial" w:hAnsi="Arial"/>
      <w:sz w:val="18"/>
      <w:szCs w:val="20"/>
    </w:rPr>
  </w:style>
  <w:style w:type="paragraph" w:customStyle="1" w:styleId="210">
    <w:name w:val="Основной текст с отступом 21"/>
    <w:basedOn w:val="a"/>
    <w:pPr>
      <w:shd w:val="clear" w:color="auto" w:fill="FFFFFF"/>
      <w:autoSpaceDE w:val="0"/>
      <w:ind w:firstLine="708"/>
    </w:pPr>
    <w:rPr>
      <w:b/>
      <w:bCs/>
      <w:color w:val="000000"/>
      <w:sz w:val="28"/>
      <w:szCs w:val="20"/>
    </w:rPr>
  </w:style>
  <w:style w:type="paragraph" w:customStyle="1" w:styleId="310">
    <w:name w:val="Основной текст с отступом 31"/>
    <w:basedOn w:val="a"/>
    <w:pPr>
      <w:ind w:firstLine="708"/>
      <w:jc w:val="both"/>
    </w:pPr>
  </w:style>
  <w:style w:type="paragraph" w:customStyle="1" w:styleId="14">
    <w:name w:val="Текст1"/>
    <w:basedOn w:val="a"/>
    <w:rPr>
      <w:rFonts w:ascii="Courier New" w:hAnsi="Courier New"/>
      <w:sz w:val="20"/>
      <w:szCs w:val="20"/>
    </w:rPr>
  </w:style>
  <w:style w:type="paragraph" w:customStyle="1" w:styleId="FR2">
    <w:name w:val="FR2"/>
    <w:pPr>
      <w:widowControl w:val="0"/>
      <w:suppressAutoHyphens/>
      <w:autoSpaceDE w:val="0"/>
      <w:spacing w:before="200"/>
      <w:jc w:val="both"/>
    </w:pPr>
    <w:rPr>
      <w:rFonts w:eastAsia="Arial"/>
      <w:sz w:val="28"/>
      <w:szCs w:val="28"/>
      <w:lang w:eastAsia="ar-SA"/>
    </w:rPr>
  </w:style>
  <w:style w:type="paragraph" w:customStyle="1" w:styleId="FR1">
    <w:name w:val="FR1"/>
    <w:pPr>
      <w:widowControl w:val="0"/>
      <w:suppressAutoHyphens/>
      <w:autoSpaceDE w:val="0"/>
      <w:spacing w:line="300" w:lineRule="auto"/>
      <w:jc w:val="both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contenttitle">
    <w:name w:val="contenttitle"/>
    <w:basedOn w:val="a"/>
    <w:pPr>
      <w:spacing w:before="280" w:after="280"/>
    </w:pPr>
    <w:rPr>
      <w:sz w:val="27"/>
      <w:szCs w:val="27"/>
    </w:rPr>
  </w:style>
  <w:style w:type="paragraph" w:customStyle="1" w:styleId="objecttitle">
    <w:name w:val="objecttitle"/>
    <w:basedOn w:val="a"/>
    <w:pPr>
      <w:spacing w:before="280" w:after="280"/>
    </w:pPr>
    <w:rPr>
      <w:color w:val="1A82DF"/>
    </w:rPr>
  </w:style>
  <w:style w:type="paragraph" w:customStyle="1" w:styleId="contentimage">
    <w:name w:val="contentimage"/>
    <w:basedOn w:val="a"/>
    <w:pPr>
      <w:spacing w:before="280" w:after="280"/>
      <w:ind w:right="150"/>
    </w:pPr>
  </w:style>
  <w:style w:type="paragraph" w:customStyle="1" w:styleId="contentform">
    <w:name w:val="contentform"/>
    <w:basedOn w:val="a"/>
    <w:pPr>
      <w:spacing w:before="280" w:after="280"/>
      <w:ind w:right="150"/>
    </w:pPr>
  </w:style>
  <w:style w:type="paragraph" w:customStyle="1" w:styleId="newsform">
    <w:name w:val="newsform"/>
    <w:basedOn w:val="a"/>
    <w:pPr>
      <w:spacing w:before="280" w:after="280"/>
      <w:ind w:left="75"/>
    </w:pPr>
  </w:style>
  <w:style w:type="paragraph" w:customStyle="1" w:styleId="content">
    <w:name w:val="content"/>
    <w:basedOn w:val="a"/>
    <w:pPr>
      <w:spacing w:before="450" w:after="300"/>
    </w:pPr>
  </w:style>
  <w:style w:type="paragraph" w:customStyle="1" w:styleId="searchform">
    <w:name w:val="searchform"/>
    <w:basedOn w:val="a"/>
    <w:pPr>
      <w:spacing w:before="750" w:after="280"/>
      <w:jc w:val="center"/>
    </w:pPr>
  </w:style>
  <w:style w:type="paragraph" w:customStyle="1" w:styleId="tablebody">
    <w:name w:val="tablebody"/>
    <w:basedOn w:val="a"/>
    <w:pPr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spacing w:before="280" w:after="280"/>
    </w:pPr>
  </w:style>
  <w:style w:type="paragraph" w:customStyle="1" w:styleId="reklamform">
    <w:name w:val="reklamform"/>
    <w:basedOn w:val="a"/>
    <w:pPr>
      <w:spacing w:before="300" w:after="450"/>
    </w:pPr>
  </w:style>
  <w:style w:type="paragraph" w:customStyle="1" w:styleId="menu">
    <w:name w:val="menu"/>
    <w:basedOn w:val="a"/>
    <w:pPr>
      <w:spacing w:before="280" w:after="280"/>
    </w:pPr>
  </w:style>
  <w:style w:type="paragraph" w:customStyle="1" w:styleId="inpname">
    <w:name w:val="inpname"/>
    <w:basedOn w:val="a"/>
    <w:pPr>
      <w:spacing w:before="280" w:after="280"/>
    </w:pPr>
  </w:style>
  <w:style w:type="paragraph" w:customStyle="1" w:styleId="inpemail">
    <w:name w:val="inpemail"/>
    <w:basedOn w:val="a"/>
    <w:pPr>
      <w:spacing w:before="280" w:after="280"/>
    </w:pPr>
  </w:style>
  <w:style w:type="paragraph" w:customStyle="1" w:styleId="mapline">
    <w:name w:val="mapline"/>
    <w:basedOn w:val="a"/>
    <w:pPr>
      <w:spacing w:before="280" w:after="280"/>
    </w:pPr>
  </w:style>
  <w:style w:type="paragraph" w:customStyle="1" w:styleId="textitemmenu">
    <w:name w:val="textitemmenu"/>
    <w:basedOn w:val="a"/>
    <w:pPr>
      <w:spacing w:before="280" w:after="280"/>
    </w:pPr>
  </w:style>
  <w:style w:type="paragraph" w:customStyle="1" w:styleId="textactivemenu">
    <w:name w:val="textactivemenu"/>
    <w:basedOn w:val="a"/>
    <w:pPr>
      <w:spacing w:before="280" w:after="280"/>
    </w:pPr>
  </w:style>
  <w:style w:type="paragraph" w:customStyle="1" w:styleId="objectimage">
    <w:name w:val="objectimage"/>
    <w:basedOn w:val="a"/>
    <w:pPr>
      <w:spacing w:before="280" w:after="280"/>
    </w:pPr>
  </w:style>
  <w:style w:type="paragraph" w:customStyle="1" w:styleId="object">
    <w:name w:val="object"/>
    <w:basedOn w:val="a"/>
    <w:pPr>
      <w:spacing w:before="280" w:after="280"/>
    </w:pPr>
  </w:style>
  <w:style w:type="paragraph" w:customStyle="1" w:styleId="menuactive">
    <w:name w:val="menuactive"/>
    <w:basedOn w:val="a"/>
    <w:pPr>
      <w:spacing w:before="280" w:after="280"/>
    </w:pPr>
  </w:style>
  <w:style w:type="paragraph" w:customStyle="1" w:styleId="submenu">
    <w:name w:val="submenu"/>
    <w:basedOn w:val="a"/>
    <w:pPr>
      <w:spacing w:before="280" w:after="280"/>
    </w:pPr>
  </w:style>
  <w:style w:type="paragraph" w:customStyle="1" w:styleId="submenuactive">
    <w:name w:val="submenuactive"/>
    <w:basedOn w:val="a"/>
    <w:pPr>
      <w:spacing w:before="280" w:after="280"/>
    </w:pPr>
  </w:style>
  <w:style w:type="paragraph" w:customStyle="1" w:styleId="buttonsend">
    <w:name w:val="buttonsend"/>
    <w:basedOn w:val="a"/>
    <w:pPr>
      <w:spacing w:before="280" w:after="280"/>
    </w:pPr>
  </w:style>
  <w:style w:type="paragraph" w:customStyle="1" w:styleId="begunadv">
    <w:name w:val="begun_adv"/>
    <w:basedOn w:val="a"/>
    <w:pPr>
      <w:spacing w:before="280" w:after="280"/>
    </w:pPr>
  </w:style>
  <w:style w:type="paragraph" w:customStyle="1" w:styleId="begunadvblock">
    <w:name w:val="begun_adv_block"/>
    <w:basedOn w:val="a"/>
    <w:pPr>
      <w:spacing w:before="280" w:after="280"/>
    </w:pPr>
  </w:style>
  <w:style w:type="paragraph" w:customStyle="1" w:styleId="begunadvphone">
    <w:name w:val="begun_adv_phone"/>
    <w:basedOn w:val="a"/>
    <w:pPr>
      <w:spacing w:before="280" w:after="280"/>
    </w:pPr>
  </w:style>
  <w:style w:type="paragraph" w:customStyle="1" w:styleId="begunhover">
    <w:name w:val="begun_hover"/>
    <w:basedOn w:val="a"/>
    <w:pPr>
      <w:spacing w:before="280" w:after="280"/>
    </w:pPr>
  </w:style>
  <w:style w:type="paragraph" w:customStyle="1" w:styleId="begunppcallinner">
    <w:name w:val="begun_ppcall_inner"/>
    <w:basedOn w:val="a"/>
    <w:pPr>
      <w:spacing w:before="280" w:after="280"/>
    </w:pPr>
  </w:style>
  <w:style w:type="paragraph" w:customStyle="1" w:styleId="begunadvall">
    <w:name w:val="begun_adv_all"/>
    <w:basedOn w:val="a"/>
    <w:pPr>
      <w:spacing w:before="280" w:after="280"/>
    </w:pPr>
  </w:style>
  <w:style w:type="paragraph" w:customStyle="1" w:styleId="begunadvsyssignup">
    <w:name w:val="begun_adv_sys_sign_up"/>
    <w:basedOn w:val="a"/>
    <w:pPr>
      <w:spacing w:before="280" w:after="280"/>
    </w:pPr>
  </w:style>
  <w:style w:type="paragraph" w:customStyle="1" w:styleId="p1">
    <w:name w:val="p1"/>
    <w:basedOn w:val="a"/>
    <w:pPr>
      <w:spacing w:before="280" w:after="280"/>
    </w:pPr>
  </w:style>
  <w:style w:type="paragraph" w:customStyle="1" w:styleId="p7">
    <w:name w:val="p7"/>
    <w:basedOn w:val="a"/>
    <w:pPr>
      <w:spacing w:before="280" w:after="280"/>
    </w:pPr>
  </w:style>
  <w:style w:type="paragraph" w:customStyle="1" w:styleId="p8">
    <w:name w:val="p8"/>
    <w:basedOn w:val="a"/>
    <w:pPr>
      <w:spacing w:before="280" w:after="280"/>
    </w:pPr>
  </w:style>
  <w:style w:type="paragraph" w:customStyle="1" w:styleId="p3">
    <w:name w:val="p3"/>
    <w:basedOn w:val="a"/>
    <w:pPr>
      <w:spacing w:before="280" w:after="280"/>
    </w:pPr>
  </w:style>
  <w:style w:type="paragraph" w:customStyle="1" w:styleId="p6">
    <w:name w:val="p6"/>
    <w:basedOn w:val="a"/>
    <w:pPr>
      <w:spacing w:before="280" w:after="280"/>
    </w:pPr>
  </w:style>
  <w:style w:type="paragraph" w:customStyle="1" w:styleId="p0">
    <w:name w:val="p0"/>
    <w:basedOn w:val="a"/>
    <w:pPr>
      <w:spacing w:before="280" w:after="280"/>
    </w:pPr>
  </w:style>
  <w:style w:type="paragraph" w:customStyle="1" w:styleId="p5">
    <w:name w:val="p5"/>
    <w:basedOn w:val="a"/>
    <w:pPr>
      <w:spacing w:before="280" w:after="280"/>
    </w:pPr>
  </w:style>
  <w:style w:type="paragraph" w:customStyle="1" w:styleId="begunthumb">
    <w:name w:val="begun_thumb"/>
    <w:basedOn w:val="a"/>
    <w:pPr>
      <w:spacing w:before="280" w:after="280"/>
    </w:pPr>
  </w:style>
  <w:style w:type="paragraph" w:customStyle="1" w:styleId="section">
    <w:name w:val="section"/>
    <w:basedOn w:val="a"/>
    <w:pPr>
      <w:spacing w:before="280" w:after="280"/>
    </w:pPr>
  </w:style>
  <w:style w:type="paragraph" w:customStyle="1" w:styleId="begunadvtitle">
    <w:name w:val="begun_adv_title"/>
    <w:basedOn w:val="a"/>
    <w:pPr>
      <w:spacing w:before="280" w:after="280"/>
    </w:pPr>
  </w:style>
  <w:style w:type="paragraph" w:customStyle="1" w:styleId="menu1">
    <w:name w:val="menu1"/>
    <w:basedOn w:val="a"/>
    <w:pPr>
      <w:spacing w:before="280" w:after="280"/>
      <w:ind w:left="300"/>
    </w:pPr>
    <w:rPr>
      <w:rFonts w:ascii="Arial" w:hAnsi="Arial" w:cs="Arial"/>
      <w:b/>
      <w:bCs/>
      <w:color w:val="003B68"/>
      <w:sz w:val="18"/>
      <w:szCs w:val="18"/>
    </w:rPr>
  </w:style>
  <w:style w:type="paragraph" w:customStyle="1" w:styleId="inpname1">
    <w:name w:val="inpname1"/>
    <w:basedOn w:val="a"/>
    <w:pPr>
      <w:spacing w:before="280" w:after="280"/>
    </w:pPr>
  </w:style>
  <w:style w:type="paragraph" w:customStyle="1" w:styleId="inpemail1">
    <w:name w:val="inpemail1"/>
    <w:basedOn w:val="a"/>
    <w:pPr>
      <w:spacing w:before="280" w:after="280"/>
    </w:pPr>
  </w:style>
  <w:style w:type="paragraph" w:customStyle="1" w:styleId="mapline1">
    <w:name w:val="mapline1"/>
    <w:basedOn w:val="a"/>
  </w:style>
  <w:style w:type="paragraph" w:customStyle="1" w:styleId="objecttitle1">
    <w:name w:val="objecttitle1"/>
    <w:basedOn w:val="a"/>
    <w:pPr>
      <w:spacing w:before="280" w:after="75"/>
    </w:pPr>
    <w:rPr>
      <w:color w:val="1A82DF"/>
    </w:rPr>
  </w:style>
  <w:style w:type="paragraph" w:customStyle="1" w:styleId="contenttitle1">
    <w:name w:val="contenttitle1"/>
    <w:basedOn w:val="a"/>
    <w:pPr>
      <w:spacing w:before="280" w:after="280"/>
    </w:pPr>
    <w:rPr>
      <w:rFonts w:ascii="Arial" w:hAnsi="Arial" w:cs="Arial"/>
      <w:sz w:val="27"/>
      <w:szCs w:val="27"/>
    </w:rPr>
  </w:style>
  <w:style w:type="paragraph" w:customStyle="1" w:styleId="menu2">
    <w:name w:val="menu2"/>
    <w:basedOn w:val="a"/>
    <w:rPr>
      <w:b/>
      <w:bCs/>
      <w:color w:val="003B68"/>
    </w:rPr>
  </w:style>
  <w:style w:type="paragraph" w:customStyle="1" w:styleId="textitemmenu1">
    <w:name w:val="textitemmenu1"/>
    <w:basedOn w:val="a"/>
    <w:pPr>
      <w:spacing w:before="60" w:after="280"/>
      <w:ind w:left="1020"/>
    </w:pPr>
  </w:style>
  <w:style w:type="paragraph" w:customStyle="1" w:styleId="textactivemenu1">
    <w:name w:val="textactivemenu1"/>
    <w:basedOn w:val="a"/>
    <w:pPr>
      <w:spacing w:before="60" w:after="280"/>
      <w:ind w:left="1020"/>
    </w:pPr>
  </w:style>
  <w:style w:type="paragraph" w:customStyle="1" w:styleId="objectimage1">
    <w:name w:val="objectimage1"/>
    <w:basedOn w:val="a"/>
    <w:pPr>
      <w:spacing w:before="280" w:after="280"/>
      <w:ind w:right="75"/>
    </w:pPr>
  </w:style>
  <w:style w:type="paragraph" w:customStyle="1" w:styleId="object1">
    <w:name w:val="object1"/>
    <w:basedOn w:val="a"/>
    <w:pPr>
      <w:spacing w:before="280" w:after="150"/>
    </w:pPr>
  </w:style>
  <w:style w:type="paragraph" w:customStyle="1" w:styleId="menuactive1">
    <w:name w:val="menuactive1"/>
    <w:basedOn w:val="a"/>
    <w:rPr>
      <w:b/>
      <w:bCs/>
      <w:color w:val="238CC5"/>
    </w:rPr>
  </w:style>
  <w:style w:type="paragraph" w:customStyle="1" w:styleId="submenu1">
    <w:name w:val="submenu1"/>
    <w:basedOn w:val="a"/>
    <w:pPr>
      <w:shd w:val="clear" w:color="auto" w:fill="71DDF9"/>
    </w:pPr>
    <w:rPr>
      <w:color w:val="FFFFFF"/>
    </w:rPr>
  </w:style>
  <w:style w:type="paragraph" w:customStyle="1" w:styleId="submenuactive1">
    <w:name w:val="submenuactive1"/>
    <w:basedOn w:val="a"/>
    <w:pPr>
      <w:shd w:val="clear" w:color="auto" w:fill="71DDF9"/>
      <w:spacing w:before="280"/>
    </w:pPr>
  </w:style>
  <w:style w:type="paragraph" w:customStyle="1" w:styleId="textactivemenu2">
    <w:name w:val="textactivemenu2"/>
    <w:basedOn w:val="a"/>
    <w:pPr>
      <w:spacing w:before="60" w:after="280"/>
      <w:ind w:left="1020"/>
    </w:pPr>
  </w:style>
  <w:style w:type="paragraph" w:customStyle="1" w:styleId="textitemmenu2">
    <w:name w:val="textitemmenu2"/>
    <w:basedOn w:val="a"/>
    <w:pPr>
      <w:spacing w:before="60" w:after="280"/>
      <w:ind w:left="1020"/>
    </w:pPr>
  </w:style>
  <w:style w:type="paragraph" w:customStyle="1" w:styleId="contentimage1">
    <w:name w:val="contentimage1"/>
    <w:basedOn w:val="a"/>
    <w:pPr>
      <w:spacing w:before="280" w:after="280"/>
      <w:ind w:right="150"/>
    </w:pPr>
  </w:style>
  <w:style w:type="paragraph" w:customStyle="1" w:styleId="objectimage2">
    <w:name w:val="objectimage2"/>
    <w:basedOn w:val="a"/>
    <w:pPr>
      <w:spacing w:before="280" w:after="280"/>
      <w:ind w:right="150"/>
    </w:pPr>
  </w:style>
  <w:style w:type="paragraph" w:customStyle="1" w:styleId="buttonsend1">
    <w:name w:val="buttonsend1"/>
    <w:basedOn w:val="a"/>
    <w:pPr>
      <w:spacing w:before="150" w:after="280"/>
    </w:pPr>
  </w:style>
  <w:style w:type="paragraph" w:customStyle="1" w:styleId="begunadv1">
    <w:name w:val="begun_adv1"/>
    <w:basedOn w:val="a"/>
    <w:pPr>
      <w:pBdr>
        <w:top w:val="single" w:sz="4" w:space="0" w:color="800080"/>
        <w:left w:val="single" w:sz="4" w:space="0" w:color="800080"/>
        <w:bottom w:val="single" w:sz="4" w:space="0" w:color="800080"/>
        <w:right w:val="single" w:sz="4" w:space="0" w:color="800080"/>
      </w:pBdr>
      <w:shd w:val="clear" w:color="auto" w:fill="FFFFFF"/>
      <w:spacing w:before="280" w:after="280" w:line="270" w:lineRule="atLeast"/>
    </w:pPr>
    <w:rPr>
      <w:rFonts w:ascii="Arial" w:hAnsi="Arial" w:cs="Arial"/>
      <w:sz w:val="18"/>
      <w:szCs w:val="18"/>
    </w:rPr>
  </w:style>
  <w:style w:type="paragraph" w:customStyle="1" w:styleId="begunadvall1">
    <w:name w:val="begun_adv_all1"/>
    <w:basedOn w:val="a"/>
    <w:pPr>
      <w:spacing w:before="280" w:after="280" w:line="165" w:lineRule="atLeast"/>
    </w:pPr>
    <w:rPr>
      <w:rFonts w:ascii="Tahoma" w:hAnsi="Tahoma" w:cs="Tahoma"/>
      <w:sz w:val="14"/>
      <w:szCs w:val="14"/>
    </w:rPr>
  </w:style>
  <w:style w:type="paragraph" w:customStyle="1" w:styleId="begunadvsyssignup1">
    <w:name w:val="begun_adv_sys_sign_up1"/>
    <w:basedOn w:val="a"/>
    <w:pPr>
      <w:spacing w:before="280" w:after="280" w:line="165" w:lineRule="atLeast"/>
    </w:pPr>
    <w:rPr>
      <w:rFonts w:ascii="Tahoma" w:hAnsi="Tahoma" w:cs="Tahoma"/>
      <w:sz w:val="14"/>
      <w:szCs w:val="14"/>
    </w:rPr>
  </w:style>
  <w:style w:type="paragraph" w:customStyle="1" w:styleId="begunadvblock1">
    <w:name w:val="begun_adv_block1"/>
    <w:basedOn w:val="a"/>
    <w:pPr>
      <w:spacing w:before="75" w:after="75"/>
    </w:pPr>
  </w:style>
  <w:style w:type="paragraph" w:customStyle="1" w:styleId="begunadvblock2">
    <w:name w:val="begun_adv_block2"/>
    <w:basedOn w:val="a"/>
  </w:style>
  <w:style w:type="paragraph" w:customStyle="1" w:styleId="begunadvblock3">
    <w:name w:val="begun_adv_block3"/>
    <w:basedOn w:val="a"/>
    <w:pPr>
      <w:spacing w:before="280" w:after="280"/>
    </w:pPr>
  </w:style>
  <w:style w:type="paragraph" w:customStyle="1" w:styleId="begunadvphone2">
    <w:name w:val="begun_adv_phone2"/>
    <w:basedOn w:val="a"/>
    <w:pPr>
      <w:spacing w:before="15"/>
      <w:ind w:right="45"/>
    </w:pPr>
  </w:style>
  <w:style w:type="paragraph" w:customStyle="1" w:styleId="p11">
    <w:name w:val="p11"/>
    <w:basedOn w:val="a"/>
    <w:pPr>
      <w:ind w:left="15" w:right="15"/>
    </w:pPr>
  </w:style>
  <w:style w:type="paragraph" w:customStyle="1" w:styleId="p71">
    <w:name w:val="p71"/>
    <w:basedOn w:val="a"/>
    <w:pPr>
      <w:ind w:left="15" w:right="15"/>
    </w:pPr>
  </w:style>
  <w:style w:type="paragraph" w:customStyle="1" w:styleId="p81">
    <w:name w:val="p81"/>
    <w:basedOn w:val="a"/>
    <w:pPr>
      <w:ind w:left="15" w:right="15"/>
    </w:pPr>
  </w:style>
  <w:style w:type="paragraph" w:customStyle="1" w:styleId="p31">
    <w:name w:val="p31"/>
    <w:basedOn w:val="a"/>
    <w:pPr>
      <w:ind w:left="30" w:right="30"/>
    </w:pPr>
  </w:style>
  <w:style w:type="paragraph" w:customStyle="1" w:styleId="p61">
    <w:name w:val="p61"/>
    <w:basedOn w:val="a"/>
    <w:pPr>
      <w:ind w:left="30" w:right="30"/>
    </w:pPr>
  </w:style>
  <w:style w:type="paragraph" w:customStyle="1" w:styleId="p01">
    <w:name w:val="p01"/>
    <w:basedOn w:val="a"/>
    <w:pPr>
      <w:ind w:left="45" w:right="45"/>
    </w:pPr>
  </w:style>
  <w:style w:type="paragraph" w:customStyle="1" w:styleId="p51">
    <w:name w:val="p51"/>
    <w:basedOn w:val="a"/>
    <w:pPr>
      <w:ind w:left="60" w:right="60"/>
    </w:pPr>
  </w:style>
  <w:style w:type="paragraph" w:customStyle="1" w:styleId="begunthumb1">
    <w:name w:val="begun_thumb1"/>
    <w:basedOn w:val="a"/>
    <w:pPr>
      <w:spacing w:before="90" w:after="75"/>
      <w:ind w:left="105"/>
    </w:pPr>
  </w:style>
  <w:style w:type="paragraph" w:customStyle="1" w:styleId="begunadvtitle1">
    <w:name w:val="begun_adv_title1"/>
    <w:basedOn w:val="a"/>
    <w:pPr>
      <w:spacing w:before="280" w:after="280"/>
    </w:pPr>
  </w:style>
  <w:style w:type="paragraph" w:customStyle="1" w:styleId="section1">
    <w:name w:val="section1"/>
    <w:basedOn w:val="a"/>
    <w:pPr>
      <w:spacing w:before="280" w:after="280"/>
    </w:pPr>
  </w:style>
  <w:style w:type="paragraph" w:customStyle="1" w:styleId="begunadvblock4">
    <w:name w:val="begun_adv_block4"/>
    <w:basedOn w:val="a"/>
    <w:pPr>
      <w:spacing w:before="75"/>
    </w:pPr>
  </w:style>
  <w:style w:type="paragraph" w:customStyle="1" w:styleId="begunhover1">
    <w:name w:val="begun_hover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section2">
    <w:name w:val="section2"/>
    <w:basedOn w:val="a"/>
    <w:pPr>
      <w:spacing w:before="280" w:after="280"/>
    </w:pPr>
  </w:style>
  <w:style w:type="paragraph" w:customStyle="1" w:styleId="begunppcallinner1">
    <w:name w:val="begun_ppcall_inner1"/>
    <w:basedOn w:val="a"/>
    <w:pPr>
      <w:spacing w:after="150"/>
      <w:ind w:left="150" w:right="150"/>
    </w:pPr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styleId="20">
    <w:name w:val="Body Text 2"/>
    <w:basedOn w:val="a"/>
    <w:rsid w:val="00FB6ED3"/>
    <w:pPr>
      <w:suppressAutoHyphens w:val="0"/>
      <w:spacing w:line="360" w:lineRule="auto"/>
    </w:pPr>
    <w:rPr>
      <w:rFonts w:eastAsia="Batang"/>
      <w:sz w:val="28"/>
      <w:szCs w:val="44"/>
      <w:lang w:eastAsia="ru-RU"/>
    </w:rPr>
  </w:style>
  <w:style w:type="paragraph" w:styleId="30">
    <w:name w:val="Body Text 3"/>
    <w:basedOn w:val="a"/>
    <w:rsid w:val="00FB6ED3"/>
    <w:pPr>
      <w:suppressAutoHyphens w:val="0"/>
      <w:jc w:val="both"/>
    </w:pPr>
    <w:rPr>
      <w:rFonts w:ascii="Arial" w:hAnsi="Arial"/>
      <w:sz w:val="18"/>
      <w:szCs w:val="20"/>
      <w:lang w:eastAsia="ru-RU"/>
    </w:rPr>
  </w:style>
  <w:style w:type="paragraph" w:styleId="22">
    <w:name w:val="Body Text Indent 2"/>
    <w:basedOn w:val="a"/>
    <w:rsid w:val="00FB6ED3"/>
    <w:pPr>
      <w:shd w:val="clear" w:color="auto" w:fill="FFFFFF"/>
      <w:suppressAutoHyphens w:val="0"/>
      <w:autoSpaceDE w:val="0"/>
      <w:autoSpaceDN w:val="0"/>
      <w:adjustRightInd w:val="0"/>
      <w:ind w:firstLine="708"/>
    </w:pPr>
    <w:rPr>
      <w:b/>
      <w:bCs/>
      <w:color w:val="000000"/>
      <w:sz w:val="28"/>
      <w:szCs w:val="20"/>
      <w:lang w:eastAsia="ru-RU"/>
    </w:rPr>
  </w:style>
  <w:style w:type="paragraph" w:styleId="32">
    <w:name w:val="Body Text Indent 3"/>
    <w:basedOn w:val="a"/>
    <w:rsid w:val="00FB6ED3"/>
    <w:pPr>
      <w:suppressAutoHyphens w:val="0"/>
      <w:ind w:firstLine="708"/>
      <w:jc w:val="both"/>
    </w:pPr>
    <w:rPr>
      <w:lang w:eastAsia="ru-RU"/>
    </w:rPr>
  </w:style>
  <w:style w:type="paragraph" w:styleId="ac">
    <w:name w:val="Plain Text"/>
    <w:basedOn w:val="a"/>
    <w:rsid w:val="00FB6ED3"/>
    <w:pPr>
      <w:suppressAutoHyphens w:val="0"/>
    </w:pPr>
    <w:rPr>
      <w:rFonts w:ascii="Courier New" w:hAnsi="Courier New"/>
      <w:sz w:val="20"/>
      <w:szCs w:val="20"/>
      <w:lang w:eastAsia="ru-RU"/>
    </w:rPr>
  </w:style>
  <w:style w:type="table" w:styleId="ad">
    <w:name w:val="Table Grid"/>
    <w:basedOn w:val="a1"/>
    <w:uiPriority w:val="39"/>
    <w:rsid w:val="00FB6E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basedOn w:val="a0"/>
    <w:rsid w:val="00FB6ED3"/>
  </w:style>
  <w:style w:type="character" w:styleId="af">
    <w:name w:val="Emphasis"/>
    <w:qFormat/>
    <w:rsid w:val="00FB6ED3"/>
    <w:rPr>
      <w:i/>
      <w:iCs/>
    </w:rPr>
  </w:style>
  <w:style w:type="character" w:styleId="af0">
    <w:name w:val="Strong"/>
    <w:qFormat/>
    <w:rsid w:val="00FB6ED3"/>
    <w:rPr>
      <w:b/>
      <w:bCs/>
    </w:rPr>
  </w:style>
  <w:style w:type="paragraph" w:styleId="af1">
    <w:name w:val="Balloon Text"/>
    <w:basedOn w:val="a"/>
    <w:link w:val="af2"/>
    <w:rsid w:val="00B54878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rsid w:val="00B54878"/>
    <w:rPr>
      <w:rFonts w:ascii="Tahoma" w:hAnsi="Tahoma" w:cs="Tahoma"/>
      <w:sz w:val="16"/>
      <w:szCs w:val="16"/>
      <w:lang w:eastAsia="ar-SA"/>
    </w:rPr>
  </w:style>
  <w:style w:type="paragraph" w:customStyle="1" w:styleId="c2">
    <w:name w:val="c2"/>
    <w:basedOn w:val="a"/>
    <w:rsid w:val="00785772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0">
    <w:name w:val="c0"/>
    <w:basedOn w:val="a0"/>
    <w:rsid w:val="00785772"/>
  </w:style>
  <w:style w:type="character" w:customStyle="1" w:styleId="apple-converted-space">
    <w:name w:val="apple-converted-space"/>
    <w:basedOn w:val="a0"/>
    <w:rsid w:val="00785772"/>
  </w:style>
  <w:style w:type="paragraph" w:customStyle="1" w:styleId="c29">
    <w:name w:val="c29"/>
    <w:basedOn w:val="a"/>
    <w:rsid w:val="0091230B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31">
    <w:name w:val="c31"/>
    <w:basedOn w:val="a0"/>
    <w:rsid w:val="0091230B"/>
  </w:style>
  <w:style w:type="paragraph" w:customStyle="1" w:styleId="c36">
    <w:name w:val="c36"/>
    <w:basedOn w:val="a"/>
    <w:rsid w:val="0091230B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14">
    <w:name w:val="c14"/>
    <w:basedOn w:val="a"/>
    <w:rsid w:val="0091230B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3">
    <w:name w:val="List Paragraph"/>
    <w:basedOn w:val="a"/>
    <w:uiPriority w:val="34"/>
    <w:qFormat/>
    <w:rsid w:val="00FF6AB4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4">
    <w:name w:val="endnote text"/>
    <w:basedOn w:val="a"/>
    <w:link w:val="af5"/>
    <w:uiPriority w:val="99"/>
    <w:unhideWhenUsed/>
    <w:rsid w:val="00B7339E"/>
    <w:pPr>
      <w:suppressAutoHyphens w:val="0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f5">
    <w:name w:val="Текст концевой сноски Знак"/>
    <w:basedOn w:val="a0"/>
    <w:link w:val="af4"/>
    <w:uiPriority w:val="99"/>
    <w:rsid w:val="00B7339E"/>
    <w:rPr>
      <w:rFonts w:ascii="Calibri" w:eastAsia="Calibri" w:hAnsi="Calibri"/>
      <w:lang w:val="x-none" w:eastAsia="en-US"/>
    </w:rPr>
  </w:style>
  <w:style w:type="paragraph" w:customStyle="1" w:styleId="Default">
    <w:name w:val="Default"/>
    <w:rsid w:val="005C196B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right"/>
      <w:outlineLvl w:val="0"/>
    </w:pPr>
    <w:rPr>
      <w:b/>
      <w:i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/>
      <w:sz w:val="22"/>
    </w:rPr>
  </w:style>
  <w:style w:type="character" w:customStyle="1" w:styleId="WW8Num2z0">
    <w:name w:val="WW8Num2z0"/>
    <w:rPr>
      <w:rFonts w:ascii="Symbol" w:hAnsi="Symbol"/>
      <w:sz w:val="20"/>
    </w:rPr>
  </w:style>
  <w:style w:type="character" w:customStyle="1" w:styleId="WW8Num3z0">
    <w:name w:val="WW8Num3z0"/>
    <w:rPr>
      <w:rFonts w:ascii="Symbol" w:hAnsi="Symbol"/>
      <w:sz w:val="22"/>
    </w:rPr>
  </w:style>
  <w:style w:type="character" w:customStyle="1" w:styleId="WW8Num4z0">
    <w:name w:val="WW8Num4z0"/>
    <w:rPr>
      <w:rFonts w:ascii="Symbol" w:hAnsi="Symbol"/>
      <w:sz w:val="20"/>
    </w:rPr>
  </w:style>
  <w:style w:type="character" w:customStyle="1" w:styleId="WW8Num5z0">
    <w:name w:val="WW8Num5z0"/>
    <w:rPr>
      <w:rFonts w:ascii="Symbol" w:hAnsi="Symbol"/>
      <w:sz w:val="20"/>
    </w:rPr>
  </w:style>
  <w:style w:type="character" w:customStyle="1" w:styleId="WW8Num6z0">
    <w:name w:val="WW8Num6z0"/>
    <w:rPr>
      <w:rFonts w:ascii="Symbol" w:hAnsi="Symbol"/>
      <w:sz w:val="20"/>
    </w:rPr>
  </w:style>
  <w:style w:type="character" w:customStyle="1" w:styleId="10">
    <w:name w:val="Основной шрифт абзаца1"/>
  </w:style>
  <w:style w:type="character" w:styleId="a3">
    <w:name w:val="Hyperlink"/>
    <w:rPr>
      <w:strike w:val="0"/>
      <w:dstrike w:val="0"/>
      <w:color w:val="0A0A0A"/>
      <w:u w:val="none"/>
    </w:rPr>
  </w:style>
  <w:style w:type="character" w:styleId="a4">
    <w:name w:val="FollowedHyperlink"/>
    <w:rPr>
      <w:color w:val="0000FF"/>
      <w:u w:val="single"/>
    </w:rPr>
  </w:style>
  <w:style w:type="character" w:customStyle="1" w:styleId="sel2">
    <w:name w:val="sel2"/>
    <w:rPr>
      <w:color w:val="FFFFFF"/>
      <w:shd w:val="clear" w:color="auto" w:fill="7A253A"/>
    </w:rPr>
  </w:style>
  <w:style w:type="character" w:customStyle="1" w:styleId="begunadvphone1">
    <w:name w:val="begun_adv_phone1"/>
    <w:basedOn w:val="10"/>
  </w:style>
  <w:style w:type="character" w:customStyle="1" w:styleId="begunadvphone3">
    <w:name w:val="begun_adv_phone3"/>
    <w:basedOn w:val="10"/>
  </w:style>
  <w:style w:type="paragraph" w:customStyle="1" w:styleId="11">
    <w:name w:val="Заголовок1"/>
    <w:basedOn w:val="a"/>
    <w:next w:val="a5"/>
    <w:pPr>
      <w:keepNext/>
      <w:spacing w:before="240" w:after="120"/>
    </w:pPr>
    <w:rPr>
      <w:rFonts w:ascii="DejaVu Sans" w:eastAsia="DejaVu Sans" w:hAnsi="DejaVu Sans" w:cs="DejaVu Sans"/>
      <w:sz w:val="28"/>
      <w:szCs w:val="28"/>
    </w:rPr>
  </w:style>
  <w:style w:type="paragraph" w:styleId="a5">
    <w:name w:val="Body Text"/>
    <w:basedOn w:val="a"/>
    <w:pPr>
      <w:spacing w:after="120"/>
    </w:pPr>
    <w:rPr>
      <w:sz w:val="28"/>
      <w:szCs w:val="28"/>
    </w:rPr>
  </w:style>
  <w:style w:type="paragraph" w:styleId="a6">
    <w:name w:val="List"/>
    <w:basedOn w:val="a5"/>
  </w:style>
  <w:style w:type="paragraph" w:customStyle="1" w:styleId="12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pPr>
      <w:suppressLineNumbers/>
    </w:pPr>
  </w:style>
  <w:style w:type="paragraph" w:styleId="a7">
    <w:name w:val="Normal (Web)"/>
    <w:basedOn w:val="a"/>
    <w:uiPriority w:val="99"/>
    <w:pPr>
      <w:spacing w:before="280" w:after="280"/>
    </w:pPr>
  </w:style>
  <w:style w:type="paragraph" w:styleId="a8">
    <w:name w:val="header"/>
    <w:basedOn w:val="a"/>
    <w:pPr>
      <w:tabs>
        <w:tab w:val="center" w:pos="4153"/>
        <w:tab w:val="right" w:pos="8306"/>
      </w:tabs>
    </w:pPr>
    <w:rPr>
      <w:sz w:val="28"/>
      <w:szCs w:val="20"/>
    </w:rPr>
  </w:style>
  <w:style w:type="paragraph" w:styleId="a9">
    <w:name w:val="Body Text Indent"/>
    <w:basedOn w:val="a"/>
    <w:pPr>
      <w:spacing w:after="120"/>
      <w:ind w:left="283"/>
    </w:pPr>
    <w:rPr>
      <w:sz w:val="28"/>
      <w:szCs w:val="28"/>
    </w:rPr>
  </w:style>
  <w:style w:type="paragraph" w:customStyle="1" w:styleId="21">
    <w:name w:val="Основной текст 21"/>
    <w:basedOn w:val="a"/>
    <w:pPr>
      <w:spacing w:line="360" w:lineRule="auto"/>
    </w:pPr>
    <w:rPr>
      <w:rFonts w:eastAsia="Batang"/>
      <w:sz w:val="28"/>
      <w:szCs w:val="44"/>
    </w:rPr>
  </w:style>
  <w:style w:type="paragraph" w:customStyle="1" w:styleId="31">
    <w:name w:val="Основной текст 31"/>
    <w:basedOn w:val="a"/>
    <w:pPr>
      <w:jc w:val="both"/>
    </w:pPr>
    <w:rPr>
      <w:rFonts w:ascii="Arial" w:hAnsi="Arial"/>
      <w:sz w:val="18"/>
      <w:szCs w:val="20"/>
    </w:rPr>
  </w:style>
  <w:style w:type="paragraph" w:customStyle="1" w:styleId="210">
    <w:name w:val="Основной текст с отступом 21"/>
    <w:basedOn w:val="a"/>
    <w:pPr>
      <w:shd w:val="clear" w:color="auto" w:fill="FFFFFF"/>
      <w:autoSpaceDE w:val="0"/>
      <w:ind w:firstLine="708"/>
    </w:pPr>
    <w:rPr>
      <w:b/>
      <w:bCs/>
      <w:color w:val="000000"/>
      <w:sz w:val="28"/>
      <w:szCs w:val="20"/>
    </w:rPr>
  </w:style>
  <w:style w:type="paragraph" w:customStyle="1" w:styleId="310">
    <w:name w:val="Основной текст с отступом 31"/>
    <w:basedOn w:val="a"/>
    <w:pPr>
      <w:ind w:firstLine="708"/>
      <w:jc w:val="both"/>
    </w:pPr>
  </w:style>
  <w:style w:type="paragraph" w:customStyle="1" w:styleId="14">
    <w:name w:val="Текст1"/>
    <w:basedOn w:val="a"/>
    <w:rPr>
      <w:rFonts w:ascii="Courier New" w:hAnsi="Courier New"/>
      <w:sz w:val="20"/>
      <w:szCs w:val="20"/>
    </w:rPr>
  </w:style>
  <w:style w:type="paragraph" w:customStyle="1" w:styleId="FR2">
    <w:name w:val="FR2"/>
    <w:pPr>
      <w:widowControl w:val="0"/>
      <w:suppressAutoHyphens/>
      <w:autoSpaceDE w:val="0"/>
      <w:spacing w:before="200"/>
      <w:jc w:val="both"/>
    </w:pPr>
    <w:rPr>
      <w:rFonts w:eastAsia="Arial"/>
      <w:sz w:val="28"/>
      <w:szCs w:val="28"/>
      <w:lang w:eastAsia="ar-SA"/>
    </w:rPr>
  </w:style>
  <w:style w:type="paragraph" w:customStyle="1" w:styleId="FR1">
    <w:name w:val="FR1"/>
    <w:pPr>
      <w:widowControl w:val="0"/>
      <w:suppressAutoHyphens/>
      <w:autoSpaceDE w:val="0"/>
      <w:spacing w:line="300" w:lineRule="auto"/>
      <w:jc w:val="both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contenttitle">
    <w:name w:val="contenttitle"/>
    <w:basedOn w:val="a"/>
    <w:pPr>
      <w:spacing w:before="280" w:after="280"/>
    </w:pPr>
    <w:rPr>
      <w:sz w:val="27"/>
      <w:szCs w:val="27"/>
    </w:rPr>
  </w:style>
  <w:style w:type="paragraph" w:customStyle="1" w:styleId="objecttitle">
    <w:name w:val="objecttitle"/>
    <w:basedOn w:val="a"/>
    <w:pPr>
      <w:spacing w:before="280" w:after="280"/>
    </w:pPr>
    <w:rPr>
      <w:color w:val="1A82DF"/>
    </w:rPr>
  </w:style>
  <w:style w:type="paragraph" w:customStyle="1" w:styleId="contentimage">
    <w:name w:val="contentimage"/>
    <w:basedOn w:val="a"/>
    <w:pPr>
      <w:spacing w:before="280" w:after="280"/>
      <w:ind w:right="150"/>
    </w:pPr>
  </w:style>
  <w:style w:type="paragraph" w:customStyle="1" w:styleId="contentform">
    <w:name w:val="contentform"/>
    <w:basedOn w:val="a"/>
    <w:pPr>
      <w:spacing w:before="280" w:after="280"/>
      <w:ind w:right="150"/>
    </w:pPr>
  </w:style>
  <w:style w:type="paragraph" w:customStyle="1" w:styleId="newsform">
    <w:name w:val="newsform"/>
    <w:basedOn w:val="a"/>
    <w:pPr>
      <w:spacing w:before="280" w:after="280"/>
      <w:ind w:left="75"/>
    </w:pPr>
  </w:style>
  <w:style w:type="paragraph" w:customStyle="1" w:styleId="content">
    <w:name w:val="content"/>
    <w:basedOn w:val="a"/>
    <w:pPr>
      <w:spacing w:before="450" w:after="300"/>
    </w:pPr>
  </w:style>
  <w:style w:type="paragraph" w:customStyle="1" w:styleId="searchform">
    <w:name w:val="searchform"/>
    <w:basedOn w:val="a"/>
    <w:pPr>
      <w:spacing w:before="750" w:after="280"/>
      <w:jc w:val="center"/>
    </w:pPr>
  </w:style>
  <w:style w:type="paragraph" w:customStyle="1" w:styleId="tablebody">
    <w:name w:val="tablebody"/>
    <w:basedOn w:val="a"/>
    <w:pPr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spacing w:before="280" w:after="280"/>
    </w:pPr>
  </w:style>
  <w:style w:type="paragraph" w:customStyle="1" w:styleId="reklamform">
    <w:name w:val="reklamform"/>
    <w:basedOn w:val="a"/>
    <w:pPr>
      <w:spacing w:before="300" w:after="450"/>
    </w:pPr>
  </w:style>
  <w:style w:type="paragraph" w:customStyle="1" w:styleId="menu">
    <w:name w:val="menu"/>
    <w:basedOn w:val="a"/>
    <w:pPr>
      <w:spacing w:before="280" w:after="280"/>
    </w:pPr>
  </w:style>
  <w:style w:type="paragraph" w:customStyle="1" w:styleId="inpname">
    <w:name w:val="inpname"/>
    <w:basedOn w:val="a"/>
    <w:pPr>
      <w:spacing w:before="280" w:after="280"/>
    </w:pPr>
  </w:style>
  <w:style w:type="paragraph" w:customStyle="1" w:styleId="inpemail">
    <w:name w:val="inpemail"/>
    <w:basedOn w:val="a"/>
    <w:pPr>
      <w:spacing w:before="280" w:after="280"/>
    </w:pPr>
  </w:style>
  <w:style w:type="paragraph" w:customStyle="1" w:styleId="mapline">
    <w:name w:val="mapline"/>
    <w:basedOn w:val="a"/>
    <w:pPr>
      <w:spacing w:before="280" w:after="280"/>
    </w:pPr>
  </w:style>
  <w:style w:type="paragraph" w:customStyle="1" w:styleId="textitemmenu">
    <w:name w:val="textitemmenu"/>
    <w:basedOn w:val="a"/>
    <w:pPr>
      <w:spacing w:before="280" w:after="280"/>
    </w:pPr>
  </w:style>
  <w:style w:type="paragraph" w:customStyle="1" w:styleId="textactivemenu">
    <w:name w:val="textactivemenu"/>
    <w:basedOn w:val="a"/>
    <w:pPr>
      <w:spacing w:before="280" w:after="280"/>
    </w:pPr>
  </w:style>
  <w:style w:type="paragraph" w:customStyle="1" w:styleId="objectimage">
    <w:name w:val="objectimage"/>
    <w:basedOn w:val="a"/>
    <w:pPr>
      <w:spacing w:before="280" w:after="280"/>
    </w:pPr>
  </w:style>
  <w:style w:type="paragraph" w:customStyle="1" w:styleId="object">
    <w:name w:val="object"/>
    <w:basedOn w:val="a"/>
    <w:pPr>
      <w:spacing w:before="280" w:after="280"/>
    </w:pPr>
  </w:style>
  <w:style w:type="paragraph" w:customStyle="1" w:styleId="menuactive">
    <w:name w:val="menuactive"/>
    <w:basedOn w:val="a"/>
    <w:pPr>
      <w:spacing w:before="280" w:after="280"/>
    </w:pPr>
  </w:style>
  <w:style w:type="paragraph" w:customStyle="1" w:styleId="submenu">
    <w:name w:val="submenu"/>
    <w:basedOn w:val="a"/>
    <w:pPr>
      <w:spacing w:before="280" w:after="280"/>
    </w:pPr>
  </w:style>
  <w:style w:type="paragraph" w:customStyle="1" w:styleId="submenuactive">
    <w:name w:val="submenuactive"/>
    <w:basedOn w:val="a"/>
    <w:pPr>
      <w:spacing w:before="280" w:after="280"/>
    </w:pPr>
  </w:style>
  <w:style w:type="paragraph" w:customStyle="1" w:styleId="buttonsend">
    <w:name w:val="buttonsend"/>
    <w:basedOn w:val="a"/>
    <w:pPr>
      <w:spacing w:before="280" w:after="280"/>
    </w:pPr>
  </w:style>
  <w:style w:type="paragraph" w:customStyle="1" w:styleId="begunadv">
    <w:name w:val="begun_adv"/>
    <w:basedOn w:val="a"/>
    <w:pPr>
      <w:spacing w:before="280" w:after="280"/>
    </w:pPr>
  </w:style>
  <w:style w:type="paragraph" w:customStyle="1" w:styleId="begunadvblock">
    <w:name w:val="begun_adv_block"/>
    <w:basedOn w:val="a"/>
    <w:pPr>
      <w:spacing w:before="280" w:after="280"/>
    </w:pPr>
  </w:style>
  <w:style w:type="paragraph" w:customStyle="1" w:styleId="begunadvphone">
    <w:name w:val="begun_adv_phone"/>
    <w:basedOn w:val="a"/>
    <w:pPr>
      <w:spacing w:before="280" w:after="280"/>
    </w:pPr>
  </w:style>
  <w:style w:type="paragraph" w:customStyle="1" w:styleId="begunhover">
    <w:name w:val="begun_hover"/>
    <w:basedOn w:val="a"/>
    <w:pPr>
      <w:spacing w:before="280" w:after="280"/>
    </w:pPr>
  </w:style>
  <w:style w:type="paragraph" w:customStyle="1" w:styleId="begunppcallinner">
    <w:name w:val="begun_ppcall_inner"/>
    <w:basedOn w:val="a"/>
    <w:pPr>
      <w:spacing w:before="280" w:after="280"/>
    </w:pPr>
  </w:style>
  <w:style w:type="paragraph" w:customStyle="1" w:styleId="begunadvall">
    <w:name w:val="begun_adv_all"/>
    <w:basedOn w:val="a"/>
    <w:pPr>
      <w:spacing w:before="280" w:after="280"/>
    </w:pPr>
  </w:style>
  <w:style w:type="paragraph" w:customStyle="1" w:styleId="begunadvsyssignup">
    <w:name w:val="begun_adv_sys_sign_up"/>
    <w:basedOn w:val="a"/>
    <w:pPr>
      <w:spacing w:before="280" w:after="280"/>
    </w:pPr>
  </w:style>
  <w:style w:type="paragraph" w:customStyle="1" w:styleId="p1">
    <w:name w:val="p1"/>
    <w:basedOn w:val="a"/>
    <w:pPr>
      <w:spacing w:before="280" w:after="280"/>
    </w:pPr>
  </w:style>
  <w:style w:type="paragraph" w:customStyle="1" w:styleId="p7">
    <w:name w:val="p7"/>
    <w:basedOn w:val="a"/>
    <w:pPr>
      <w:spacing w:before="280" w:after="280"/>
    </w:pPr>
  </w:style>
  <w:style w:type="paragraph" w:customStyle="1" w:styleId="p8">
    <w:name w:val="p8"/>
    <w:basedOn w:val="a"/>
    <w:pPr>
      <w:spacing w:before="280" w:after="280"/>
    </w:pPr>
  </w:style>
  <w:style w:type="paragraph" w:customStyle="1" w:styleId="p3">
    <w:name w:val="p3"/>
    <w:basedOn w:val="a"/>
    <w:pPr>
      <w:spacing w:before="280" w:after="280"/>
    </w:pPr>
  </w:style>
  <w:style w:type="paragraph" w:customStyle="1" w:styleId="p6">
    <w:name w:val="p6"/>
    <w:basedOn w:val="a"/>
    <w:pPr>
      <w:spacing w:before="280" w:after="280"/>
    </w:pPr>
  </w:style>
  <w:style w:type="paragraph" w:customStyle="1" w:styleId="p0">
    <w:name w:val="p0"/>
    <w:basedOn w:val="a"/>
    <w:pPr>
      <w:spacing w:before="280" w:after="280"/>
    </w:pPr>
  </w:style>
  <w:style w:type="paragraph" w:customStyle="1" w:styleId="p5">
    <w:name w:val="p5"/>
    <w:basedOn w:val="a"/>
    <w:pPr>
      <w:spacing w:before="280" w:after="280"/>
    </w:pPr>
  </w:style>
  <w:style w:type="paragraph" w:customStyle="1" w:styleId="begunthumb">
    <w:name w:val="begun_thumb"/>
    <w:basedOn w:val="a"/>
    <w:pPr>
      <w:spacing w:before="280" w:after="280"/>
    </w:pPr>
  </w:style>
  <w:style w:type="paragraph" w:customStyle="1" w:styleId="section">
    <w:name w:val="section"/>
    <w:basedOn w:val="a"/>
    <w:pPr>
      <w:spacing w:before="280" w:after="280"/>
    </w:pPr>
  </w:style>
  <w:style w:type="paragraph" w:customStyle="1" w:styleId="begunadvtitle">
    <w:name w:val="begun_adv_title"/>
    <w:basedOn w:val="a"/>
    <w:pPr>
      <w:spacing w:before="280" w:after="280"/>
    </w:pPr>
  </w:style>
  <w:style w:type="paragraph" w:customStyle="1" w:styleId="menu1">
    <w:name w:val="menu1"/>
    <w:basedOn w:val="a"/>
    <w:pPr>
      <w:spacing w:before="280" w:after="280"/>
      <w:ind w:left="300"/>
    </w:pPr>
    <w:rPr>
      <w:rFonts w:ascii="Arial" w:hAnsi="Arial" w:cs="Arial"/>
      <w:b/>
      <w:bCs/>
      <w:color w:val="003B68"/>
      <w:sz w:val="18"/>
      <w:szCs w:val="18"/>
    </w:rPr>
  </w:style>
  <w:style w:type="paragraph" w:customStyle="1" w:styleId="inpname1">
    <w:name w:val="inpname1"/>
    <w:basedOn w:val="a"/>
    <w:pPr>
      <w:spacing w:before="280" w:after="280"/>
    </w:pPr>
  </w:style>
  <w:style w:type="paragraph" w:customStyle="1" w:styleId="inpemail1">
    <w:name w:val="inpemail1"/>
    <w:basedOn w:val="a"/>
    <w:pPr>
      <w:spacing w:before="280" w:after="280"/>
    </w:pPr>
  </w:style>
  <w:style w:type="paragraph" w:customStyle="1" w:styleId="mapline1">
    <w:name w:val="mapline1"/>
    <w:basedOn w:val="a"/>
  </w:style>
  <w:style w:type="paragraph" w:customStyle="1" w:styleId="objecttitle1">
    <w:name w:val="objecttitle1"/>
    <w:basedOn w:val="a"/>
    <w:pPr>
      <w:spacing w:before="280" w:after="75"/>
    </w:pPr>
    <w:rPr>
      <w:color w:val="1A82DF"/>
    </w:rPr>
  </w:style>
  <w:style w:type="paragraph" w:customStyle="1" w:styleId="contenttitle1">
    <w:name w:val="contenttitle1"/>
    <w:basedOn w:val="a"/>
    <w:pPr>
      <w:spacing w:before="280" w:after="280"/>
    </w:pPr>
    <w:rPr>
      <w:rFonts w:ascii="Arial" w:hAnsi="Arial" w:cs="Arial"/>
      <w:sz w:val="27"/>
      <w:szCs w:val="27"/>
    </w:rPr>
  </w:style>
  <w:style w:type="paragraph" w:customStyle="1" w:styleId="menu2">
    <w:name w:val="menu2"/>
    <w:basedOn w:val="a"/>
    <w:rPr>
      <w:b/>
      <w:bCs/>
      <w:color w:val="003B68"/>
    </w:rPr>
  </w:style>
  <w:style w:type="paragraph" w:customStyle="1" w:styleId="textitemmenu1">
    <w:name w:val="textitemmenu1"/>
    <w:basedOn w:val="a"/>
    <w:pPr>
      <w:spacing w:before="60" w:after="280"/>
      <w:ind w:left="1020"/>
    </w:pPr>
  </w:style>
  <w:style w:type="paragraph" w:customStyle="1" w:styleId="textactivemenu1">
    <w:name w:val="textactivemenu1"/>
    <w:basedOn w:val="a"/>
    <w:pPr>
      <w:spacing w:before="60" w:after="280"/>
      <w:ind w:left="1020"/>
    </w:pPr>
  </w:style>
  <w:style w:type="paragraph" w:customStyle="1" w:styleId="objectimage1">
    <w:name w:val="objectimage1"/>
    <w:basedOn w:val="a"/>
    <w:pPr>
      <w:spacing w:before="280" w:after="280"/>
      <w:ind w:right="75"/>
    </w:pPr>
  </w:style>
  <w:style w:type="paragraph" w:customStyle="1" w:styleId="object1">
    <w:name w:val="object1"/>
    <w:basedOn w:val="a"/>
    <w:pPr>
      <w:spacing w:before="280" w:after="150"/>
    </w:pPr>
  </w:style>
  <w:style w:type="paragraph" w:customStyle="1" w:styleId="menuactive1">
    <w:name w:val="menuactive1"/>
    <w:basedOn w:val="a"/>
    <w:rPr>
      <w:b/>
      <w:bCs/>
      <w:color w:val="238CC5"/>
    </w:rPr>
  </w:style>
  <w:style w:type="paragraph" w:customStyle="1" w:styleId="submenu1">
    <w:name w:val="submenu1"/>
    <w:basedOn w:val="a"/>
    <w:pPr>
      <w:shd w:val="clear" w:color="auto" w:fill="71DDF9"/>
    </w:pPr>
    <w:rPr>
      <w:color w:val="FFFFFF"/>
    </w:rPr>
  </w:style>
  <w:style w:type="paragraph" w:customStyle="1" w:styleId="submenuactive1">
    <w:name w:val="submenuactive1"/>
    <w:basedOn w:val="a"/>
    <w:pPr>
      <w:shd w:val="clear" w:color="auto" w:fill="71DDF9"/>
      <w:spacing w:before="280"/>
    </w:pPr>
  </w:style>
  <w:style w:type="paragraph" w:customStyle="1" w:styleId="textactivemenu2">
    <w:name w:val="textactivemenu2"/>
    <w:basedOn w:val="a"/>
    <w:pPr>
      <w:spacing w:before="60" w:after="280"/>
      <w:ind w:left="1020"/>
    </w:pPr>
  </w:style>
  <w:style w:type="paragraph" w:customStyle="1" w:styleId="textitemmenu2">
    <w:name w:val="textitemmenu2"/>
    <w:basedOn w:val="a"/>
    <w:pPr>
      <w:spacing w:before="60" w:after="280"/>
      <w:ind w:left="1020"/>
    </w:pPr>
  </w:style>
  <w:style w:type="paragraph" w:customStyle="1" w:styleId="contentimage1">
    <w:name w:val="contentimage1"/>
    <w:basedOn w:val="a"/>
    <w:pPr>
      <w:spacing w:before="280" w:after="280"/>
      <w:ind w:right="150"/>
    </w:pPr>
  </w:style>
  <w:style w:type="paragraph" w:customStyle="1" w:styleId="objectimage2">
    <w:name w:val="objectimage2"/>
    <w:basedOn w:val="a"/>
    <w:pPr>
      <w:spacing w:before="280" w:after="280"/>
      <w:ind w:right="150"/>
    </w:pPr>
  </w:style>
  <w:style w:type="paragraph" w:customStyle="1" w:styleId="buttonsend1">
    <w:name w:val="buttonsend1"/>
    <w:basedOn w:val="a"/>
    <w:pPr>
      <w:spacing w:before="150" w:after="280"/>
    </w:pPr>
  </w:style>
  <w:style w:type="paragraph" w:customStyle="1" w:styleId="begunadv1">
    <w:name w:val="begun_adv1"/>
    <w:basedOn w:val="a"/>
    <w:pPr>
      <w:pBdr>
        <w:top w:val="single" w:sz="4" w:space="0" w:color="800080"/>
        <w:left w:val="single" w:sz="4" w:space="0" w:color="800080"/>
        <w:bottom w:val="single" w:sz="4" w:space="0" w:color="800080"/>
        <w:right w:val="single" w:sz="4" w:space="0" w:color="800080"/>
      </w:pBdr>
      <w:shd w:val="clear" w:color="auto" w:fill="FFFFFF"/>
      <w:spacing w:before="280" w:after="280" w:line="270" w:lineRule="atLeast"/>
    </w:pPr>
    <w:rPr>
      <w:rFonts w:ascii="Arial" w:hAnsi="Arial" w:cs="Arial"/>
      <w:sz w:val="18"/>
      <w:szCs w:val="18"/>
    </w:rPr>
  </w:style>
  <w:style w:type="paragraph" w:customStyle="1" w:styleId="begunadvall1">
    <w:name w:val="begun_adv_all1"/>
    <w:basedOn w:val="a"/>
    <w:pPr>
      <w:spacing w:before="280" w:after="280" w:line="165" w:lineRule="atLeast"/>
    </w:pPr>
    <w:rPr>
      <w:rFonts w:ascii="Tahoma" w:hAnsi="Tahoma" w:cs="Tahoma"/>
      <w:sz w:val="14"/>
      <w:szCs w:val="14"/>
    </w:rPr>
  </w:style>
  <w:style w:type="paragraph" w:customStyle="1" w:styleId="begunadvsyssignup1">
    <w:name w:val="begun_adv_sys_sign_up1"/>
    <w:basedOn w:val="a"/>
    <w:pPr>
      <w:spacing w:before="280" w:after="280" w:line="165" w:lineRule="atLeast"/>
    </w:pPr>
    <w:rPr>
      <w:rFonts w:ascii="Tahoma" w:hAnsi="Tahoma" w:cs="Tahoma"/>
      <w:sz w:val="14"/>
      <w:szCs w:val="14"/>
    </w:rPr>
  </w:style>
  <w:style w:type="paragraph" w:customStyle="1" w:styleId="begunadvblock1">
    <w:name w:val="begun_adv_block1"/>
    <w:basedOn w:val="a"/>
    <w:pPr>
      <w:spacing w:before="75" w:after="75"/>
    </w:pPr>
  </w:style>
  <w:style w:type="paragraph" w:customStyle="1" w:styleId="begunadvblock2">
    <w:name w:val="begun_adv_block2"/>
    <w:basedOn w:val="a"/>
  </w:style>
  <w:style w:type="paragraph" w:customStyle="1" w:styleId="begunadvblock3">
    <w:name w:val="begun_adv_block3"/>
    <w:basedOn w:val="a"/>
    <w:pPr>
      <w:spacing w:before="280" w:after="280"/>
    </w:pPr>
  </w:style>
  <w:style w:type="paragraph" w:customStyle="1" w:styleId="begunadvphone2">
    <w:name w:val="begun_adv_phone2"/>
    <w:basedOn w:val="a"/>
    <w:pPr>
      <w:spacing w:before="15"/>
      <w:ind w:right="45"/>
    </w:pPr>
  </w:style>
  <w:style w:type="paragraph" w:customStyle="1" w:styleId="p11">
    <w:name w:val="p11"/>
    <w:basedOn w:val="a"/>
    <w:pPr>
      <w:ind w:left="15" w:right="15"/>
    </w:pPr>
  </w:style>
  <w:style w:type="paragraph" w:customStyle="1" w:styleId="p71">
    <w:name w:val="p71"/>
    <w:basedOn w:val="a"/>
    <w:pPr>
      <w:ind w:left="15" w:right="15"/>
    </w:pPr>
  </w:style>
  <w:style w:type="paragraph" w:customStyle="1" w:styleId="p81">
    <w:name w:val="p81"/>
    <w:basedOn w:val="a"/>
    <w:pPr>
      <w:ind w:left="15" w:right="15"/>
    </w:pPr>
  </w:style>
  <w:style w:type="paragraph" w:customStyle="1" w:styleId="p31">
    <w:name w:val="p31"/>
    <w:basedOn w:val="a"/>
    <w:pPr>
      <w:ind w:left="30" w:right="30"/>
    </w:pPr>
  </w:style>
  <w:style w:type="paragraph" w:customStyle="1" w:styleId="p61">
    <w:name w:val="p61"/>
    <w:basedOn w:val="a"/>
    <w:pPr>
      <w:ind w:left="30" w:right="30"/>
    </w:pPr>
  </w:style>
  <w:style w:type="paragraph" w:customStyle="1" w:styleId="p01">
    <w:name w:val="p01"/>
    <w:basedOn w:val="a"/>
    <w:pPr>
      <w:ind w:left="45" w:right="45"/>
    </w:pPr>
  </w:style>
  <w:style w:type="paragraph" w:customStyle="1" w:styleId="p51">
    <w:name w:val="p51"/>
    <w:basedOn w:val="a"/>
    <w:pPr>
      <w:ind w:left="60" w:right="60"/>
    </w:pPr>
  </w:style>
  <w:style w:type="paragraph" w:customStyle="1" w:styleId="begunthumb1">
    <w:name w:val="begun_thumb1"/>
    <w:basedOn w:val="a"/>
    <w:pPr>
      <w:spacing w:before="90" w:after="75"/>
      <w:ind w:left="105"/>
    </w:pPr>
  </w:style>
  <w:style w:type="paragraph" w:customStyle="1" w:styleId="begunadvtitle1">
    <w:name w:val="begun_adv_title1"/>
    <w:basedOn w:val="a"/>
    <w:pPr>
      <w:spacing w:before="280" w:after="280"/>
    </w:pPr>
  </w:style>
  <w:style w:type="paragraph" w:customStyle="1" w:styleId="section1">
    <w:name w:val="section1"/>
    <w:basedOn w:val="a"/>
    <w:pPr>
      <w:spacing w:before="280" w:after="280"/>
    </w:pPr>
  </w:style>
  <w:style w:type="paragraph" w:customStyle="1" w:styleId="begunadvblock4">
    <w:name w:val="begun_adv_block4"/>
    <w:basedOn w:val="a"/>
    <w:pPr>
      <w:spacing w:before="75"/>
    </w:pPr>
  </w:style>
  <w:style w:type="paragraph" w:customStyle="1" w:styleId="begunhover1">
    <w:name w:val="begun_hover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section2">
    <w:name w:val="section2"/>
    <w:basedOn w:val="a"/>
    <w:pPr>
      <w:spacing w:before="280" w:after="280"/>
    </w:pPr>
  </w:style>
  <w:style w:type="paragraph" w:customStyle="1" w:styleId="begunppcallinner1">
    <w:name w:val="begun_ppcall_inner1"/>
    <w:basedOn w:val="a"/>
    <w:pPr>
      <w:spacing w:after="150"/>
      <w:ind w:left="150" w:right="150"/>
    </w:pPr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styleId="20">
    <w:name w:val="Body Text 2"/>
    <w:basedOn w:val="a"/>
    <w:rsid w:val="00FB6ED3"/>
    <w:pPr>
      <w:suppressAutoHyphens w:val="0"/>
      <w:spacing w:line="360" w:lineRule="auto"/>
    </w:pPr>
    <w:rPr>
      <w:rFonts w:eastAsia="Batang"/>
      <w:sz w:val="28"/>
      <w:szCs w:val="44"/>
      <w:lang w:eastAsia="ru-RU"/>
    </w:rPr>
  </w:style>
  <w:style w:type="paragraph" w:styleId="30">
    <w:name w:val="Body Text 3"/>
    <w:basedOn w:val="a"/>
    <w:rsid w:val="00FB6ED3"/>
    <w:pPr>
      <w:suppressAutoHyphens w:val="0"/>
      <w:jc w:val="both"/>
    </w:pPr>
    <w:rPr>
      <w:rFonts w:ascii="Arial" w:hAnsi="Arial"/>
      <w:sz w:val="18"/>
      <w:szCs w:val="20"/>
      <w:lang w:eastAsia="ru-RU"/>
    </w:rPr>
  </w:style>
  <w:style w:type="paragraph" w:styleId="22">
    <w:name w:val="Body Text Indent 2"/>
    <w:basedOn w:val="a"/>
    <w:rsid w:val="00FB6ED3"/>
    <w:pPr>
      <w:shd w:val="clear" w:color="auto" w:fill="FFFFFF"/>
      <w:suppressAutoHyphens w:val="0"/>
      <w:autoSpaceDE w:val="0"/>
      <w:autoSpaceDN w:val="0"/>
      <w:adjustRightInd w:val="0"/>
      <w:ind w:firstLine="708"/>
    </w:pPr>
    <w:rPr>
      <w:b/>
      <w:bCs/>
      <w:color w:val="000000"/>
      <w:sz w:val="28"/>
      <w:szCs w:val="20"/>
      <w:lang w:eastAsia="ru-RU"/>
    </w:rPr>
  </w:style>
  <w:style w:type="paragraph" w:styleId="32">
    <w:name w:val="Body Text Indent 3"/>
    <w:basedOn w:val="a"/>
    <w:rsid w:val="00FB6ED3"/>
    <w:pPr>
      <w:suppressAutoHyphens w:val="0"/>
      <w:ind w:firstLine="708"/>
      <w:jc w:val="both"/>
    </w:pPr>
    <w:rPr>
      <w:lang w:eastAsia="ru-RU"/>
    </w:rPr>
  </w:style>
  <w:style w:type="paragraph" w:styleId="ac">
    <w:name w:val="Plain Text"/>
    <w:basedOn w:val="a"/>
    <w:rsid w:val="00FB6ED3"/>
    <w:pPr>
      <w:suppressAutoHyphens w:val="0"/>
    </w:pPr>
    <w:rPr>
      <w:rFonts w:ascii="Courier New" w:hAnsi="Courier New"/>
      <w:sz w:val="20"/>
      <w:szCs w:val="20"/>
      <w:lang w:eastAsia="ru-RU"/>
    </w:rPr>
  </w:style>
  <w:style w:type="table" w:styleId="ad">
    <w:name w:val="Table Grid"/>
    <w:basedOn w:val="a1"/>
    <w:uiPriority w:val="39"/>
    <w:rsid w:val="00FB6E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basedOn w:val="a0"/>
    <w:rsid w:val="00FB6ED3"/>
  </w:style>
  <w:style w:type="character" w:styleId="af">
    <w:name w:val="Emphasis"/>
    <w:qFormat/>
    <w:rsid w:val="00FB6ED3"/>
    <w:rPr>
      <w:i/>
      <w:iCs/>
    </w:rPr>
  </w:style>
  <w:style w:type="character" w:styleId="af0">
    <w:name w:val="Strong"/>
    <w:qFormat/>
    <w:rsid w:val="00FB6ED3"/>
    <w:rPr>
      <w:b/>
      <w:bCs/>
    </w:rPr>
  </w:style>
  <w:style w:type="paragraph" w:styleId="af1">
    <w:name w:val="Balloon Text"/>
    <w:basedOn w:val="a"/>
    <w:link w:val="af2"/>
    <w:rsid w:val="00B54878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rsid w:val="00B54878"/>
    <w:rPr>
      <w:rFonts w:ascii="Tahoma" w:hAnsi="Tahoma" w:cs="Tahoma"/>
      <w:sz w:val="16"/>
      <w:szCs w:val="16"/>
      <w:lang w:eastAsia="ar-SA"/>
    </w:rPr>
  </w:style>
  <w:style w:type="paragraph" w:customStyle="1" w:styleId="c2">
    <w:name w:val="c2"/>
    <w:basedOn w:val="a"/>
    <w:rsid w:val="00785772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0">
    <w:name w:val="c0"/>
    <w:basedOn w:val="a0"/>
    <w:rsid w:val="00785772"/>
  </w:style>
  <w:style w:type="character" w:customStyle="1" w:styleId="apple-converted-space">
    <w:name w:val="apple-converted-space"/>
    <w:basedOn w:val="a0"/>
    <w:rsid w:val="00785772"/>
  </w:style>
  <w:style w:type="paragraph" w:customStyle="1" w:styleId="c29">
    <w:name w:val="c29"/>
    <w:basedOn w:val="a"/>
    <w:rsid w:val="0091230B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31">
    <w:name w:val="c31"/>
    <w:basedOn w:val="a0"/>
    <w:rsid w:val="0091230B"/>
  </w:style>
  <w:style w:type="paragraph" w:customStyle="1" w:styleId="c36">
    <w:name w:val="c36"/>
    <w:basedOn w:val="a"/>
    <w:rsid w:val="0091230B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14">
    <w:name w:val="c14"/>
    <w:basedOn w:val="a"/>
    <w:rsid w:val="0091230B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3">
    <w:name w:val="List Paragraph"/>
    <w:basedOn w:val="a"/>
    <w:uiPriority w:val="34"/>
    <w:qFormat/>
    <w:rsid w:val="00FF6AB4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4">
    <w:name w:val="endnote text"/>
    <w:basedOn w:val="a"/>
    <w:link w:val="af5"/>
    <w:uiPriority w:val="99"/>
    <w:unhideWhenUsed/>
    <w:rsid w:val="00B7339E"/>
    <w:pPr>
      <w:suppressAutoHyphens w:val="0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f5">
    <w:name w:val="Текст концевой сноски Знак"/>
    <w:basedOn w:val="a0"/>
    <w:link w:val="af4"/>
    <w:uiPriority w:val="99"/>
    <w:rsid w:val="00B7339E"/>
    <w:rPr>
      <w:rFonts w:ascii="Calibri" w:eastAsia="Calibri" w:hAnsi="Calibri"/>
      <w:lang w:val="x-none" w:eastAsia="en-US"/>
    </w:rPr>
  </w:style>
  <w:style w:type="paragraph" w:customStyle="1" w:styleId="Default">
    <w:name w:val="Default"/>
    <w:rsid w:val="005C196B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9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8C46FC-DC2C-40FA-B869-8BC4125EA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941</Words>
  <Characters>5364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Рабочие программы по физике 10-11 классы   на основе программы ГЯ Мякишева</vt:lpstr>
    </vt:vector>
  </TitlesOfParts>
  <Company>АСОШ №3</Company>
  <LinksUpToDate>false</LinksUpToDate>
  <CharactersWithSpaces>6293</CharactersWithSpaces>
  <SharedDoc>false</SharedDoc>
  <HLinks>
    <vt:vector size="6" baseType="variant">
      <vt:variant>
        <vt:i4>2818115</vt:i4>
      </vt:variant>
      <vt:variant>
        <vt:i4>0</vt:i4>
      </vt:variant>
      <vt:variant>
        <vt:i4>0</vt:i4>
      </vt:variant>
      <vt:variant>
        <vt:i4>5</vt:i4>
      </vt:variant>
      <vt:variant>
        <vt:lpwstr>http://ministi-sc.ucoz.ru/</vt:lpwstr>
      </vt:variant>
      <vt:variant>
        <vt:lpwstr>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Рабочие программы по физике 10-11 классы   на основе программы ГЯ Мякишева</dc:title>
  <dc:subject/>
  <dc:creator>Admin</dc:creator>
  <cp:keywords/>
  <cp:lastModifiedBy>Пользователь Windows</cp:lastModifiedBy>
  <cp:revision>3</cp:revision>
  <cp:lastPrinted>2018-09-06T06:28:00Z</cp:lastPrinted>
  <dcterms:created xsi:type="dcterms:W3CDTF">2020-12-07T07:20:00Z</dcterms:created>
  <dcterms:modified xsi:type="dcterms:W3CDTF">2020-12-07T10:41:00Z</dcterms:modified>
</cp:coreProperties>
</file>